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4EBC" w14:textId="3B17781B" w:rsidR="00857DC9" w:rsidRDefault="003C788E">
      <w:r>
        <w:t>N</w:t>
      </w:r>
      <w:r w:rsidR="001F4A07">
        <w:t>J Local Church Treasury Tips Email Series: 1099 Basics</w:t>
      </w:r>
    </w:p>
    <w:p w14:paraId="6459B1ED" w14:textId="36835CAF" w:rsidR="001F4A07" w:rsidRDefault="001F4A07">
      <w:r>
        <w:t xml:space="preserve">Part 1: </w:t>
      </w:r>
    </w:p>
    <w:p w14:paraId="5527D3E5" w14:textId="7C4828E9" w:rsidR="001F4A07" w:rsidRPr="001F4A07" w:rsidRDefault="001F4A07" w:rsidP="001F4A07">
      <w:r w:rsidRPr="001F4A07">
        <w:t xml:space="preserve">Over the next </w:t>
      </w:r>
      <w:r w:rsidR="005D723A">
        <w:t xml:space="preserve">month we will </w:t>
      </w:r>
      <w:r w:rsidRPr="001F4A07">
        <w:t>cover Form 1099-NEC, which is a form that churches are required to file with the IRS if they have paid individuals or non-incorporated businesses $600 or more for a service over the course of 2022. </w:t>
      </w:r>
    </w:p>
    <w:p w14:paraId="73F8D972" w14:textId="77777777" w:rsidR="001F4A07" w:rsidRPr="001F4A07" w:rsidRDefault="001F4A07" w:rsidP="001F4A07"/>
    <w:p w14:paraId="2CBAE1C7" w14:textId="77777777" w:rsidR="001F4A07" w:rsidRPr="001F4A07" w:rsidRDefault="001F4A07" w:rsidP="001F4A07">
      <w:r w:rsidRPr="001F4A07">
        <w:t>In previous years, form 1099-MISC was the form that we used, but in 2020 the requirements changed and now Form 1099-NEC is the form for non-employee compensation. (NEC - Non-Employee Compensation, get it?) </w:t>
      </w:r>
      <w:r w:rsidRPr="001F4A07">
        <w:rPr>
          <w:rFonts w:ascii="Segoe UI Emoji" w:hAnsi="Segoe UI Emoji" w:cs="Segoe UI Emoji"/>
        </w:rPr>
        <w:t>🙃</w:t>
      </w:r>
    </w:p>
    <w:p w14:paraId="6E72B2A6" w14:textId="77777777" w:rsidR="001F4A07" w:rsidRPr="001F4A07" w:rsidRDefault="001F4A07" w:rsidP="001F4A07">
      <w:r w:rsidRPr="001F4A07">
        <w:t> </w:t>
      </w:r>
    </w:p>
    <w:p w14:paraId="413C765A" w14:textId="4ABC91C9" w:rsidR="001F4A07" w:rsidRPr="001F4A07" w:rsidRDefault="00EE282F" w:rsidP="001F4A07">
      <w:r>
        <w:t xml:space="preserve">In the next email, </w:t>
      </w:r>
      <w:r w:rsidR="001F4A07" w:rsidRPr="001F4A07">
        <w:t>I will show you how to narrow down your list of potential candidates until you have your final candidates. Some treasurers will not have any to file, but a large percentage of our treasurers will end up with at least one 1099-NEC. </w:t>
      </w:r>
    </w:p>
    <w:p w14:paraId="0F140D61" w14:textId="77777777" w:rsidR="001F4A07" w:rsidRPr="001F4A07" w:rsidRDefault="001F4A07" w:rsidP="001F4A07">
      <w:r w:rsidRPr="001F4A07">
        <w:t> </w:t>
      </w:r>
    </w:p>
    <w:p w14:paraId="0F5202FB" w14:textId="04E12D39" w:rsidR="001F4A07" w:rsidRPr="001F4A07" w:rsidRDefault="001F4A07" w:rsidP="001F4A07">
      <w:r w:rsidRPr="001F4A07">
        <w:t xml:space="preserve">The Form 1099-NEC must be in the mail or e-filed by January 31, </w:t>
      </w:r>
      <w:proofErr w:type="gramStart"/>
      <w:r w:rsidRPr="001F4A07">
        <w:t>2023</w:t>
      </w:r>
      <w:proofErr w:type="gramEnd"/>
      <w:r w:rsidRPr="001F4A07">
        <w:t> </w:t>
      </w:r>
      <w:r w:rsidRPr="001F4A07">
        <w:rPr>
          <w:u w:val="single"/>
        </w:rPr>
        <w:t>at the latest</w:t>
      </w:r>
      <w:r w:rsidRPr="001F4A07">
        <w:t xml:space="preserve">. </w:t>
      </w:r>
      <w:r w:rsidR="00216310" w:rsidRPr="001F4A07">
        <w:t>Any time</w:t>
      </w:r>
      <w:r w:rsidRPr="001F4A07">
        <w:t xml:space="preserve"> after January 1 is fine. One copy goes to the person or business, another copy goes to the IRS along with Form 1096 as a coversheet.</w:t>
      </w:r>
    </w:p>
    <w:p w14:paraId="0C567411" w14:textId="77777777" w:rsidR="001F4A07" w:rsidRPr="001F4A07" w:rsidRDefault="001F4A07" w:rsidP="001F4A07">
      <w:r w:rsidRPr="001F4A07">
        <w:t> </w:t>
      </w:r>
    </w:p>
    <w:p w14:paraId="6BAF7269" w14:textId="77777777" w:rsidR="001F4A07" w:rsidRPr="001F4A07" w:rsidRDefault="001F4A07" w:rsidP="001F4A07">
      <w:r w:rsidRPr="001F4A07">
        <w:t>Ignoring Form 1099-NEC is not a good option. The current penalty for failure to file Form 1099-NEC is from $50 to $580 for each return filed late, or not filed at all.</w:t>
      </w:r>
    </w:p>
    <w:p w14:paraId="57E49288" w14:textId="58B791AC" w:rsidR="001F4A07" w:rsidRPr="001F4A07" w:rsidRDefault="005A4409" w:rsidP="001F4A07">
      <w:r>
        <w:t>If</w:t>
      </w:r>
      <w:r w:rsidR="001F4A07" w:rsidRPr="001F4A07">
        <w:t xml:space="preserve"> you would rather watch a video on this topic, </w:t>
      </w:r>
      <w:hyperlink r:id="rId5" w:tgtFrame="_blank" w:history="1">
        <w:r w:rsidR="001F4A07" w:rsidRPr="001F4A07">
          <w:rPr>
            <w:rStyle w:val="Hyperlink"/>
          </w:rPr>
          <w:t>here</w:t>
        </w:r>
      </w:hyperlink>
      <w:r w:rsidR="001F4A07" w:rsidRPr="001F4A07">
        <w:t xml:space="preserve"> is</w:t>
      </w:r>
      <w:r w:rsidR="00864F85">
        <w:t xml:space="preserve"> a helpful resource from Georgia Cumberland Conference</w:t>
      </w:r>
      <w:r w:rsidR="001F4A07" w:rsidRPr="001F4A07">
        <w:t>. </w:t>
      </w:r>
    </w:p>
    <w:p w14:paraId="76D63DAD" w14:textId="338AABB2" w:rsidR="001F4A07" w:rsidRPr="001F4A07" w:rsidRDefault="001F4A07" w:rsidP="001F4A07"/>
    <w:p w14:paraId="140900A0" w14:textId="77777777" w:rsidR="001F4A07" w:rsidRPr="001F4A07" w:rsidRDefault="001F4A07" w:rsidP="001F4A07">
      <w:r w:rsidRPr="001F4A07">
        <w:rPr>
          <w:b/>
          <w:bCs/>
        </w:rPr>
        <w:t>How do you know if you need to file Form 1099-NEC?</w:t>
      </w:r>
    </w:p>
    <w:p w14:paraId="3869A775" w14:textId="77777777" w:rsidR="001F4A07" w:rsidRPr="001F4A07" w:rsidRDefault="001F4A07" w:rsidP="001F4A07">
      <w:r w:rsidRPr="001F4A07">
        <w:t> </w:t>
      </w:r>
    </w:p>
    <w:p w14:paraId="484A0939" w14:textId="77777777" w:rsidR="001F4A07" w:rsidRPr="001F4A07" w:rsidRDefault="001F4A07" w:rsidP="001F4A07">
      <w:r w:rsidRPr="001F4A07">
        <w:t>Did you hire someone to provide a service for your church this year?</w:t>
      </w:r>
    </w:p>
    <w:p w14:paraId="5B50A1C1" w14:textId="77777777" w:rsidR="001F4A07" w:rsidRPr="001F4A07" w:rsidRDefault="001F4A07" w:rsidP="001F4A07">
      <w:r w:rsidRPr="001F4A07">
        <w:t> </w:t>
      </w:r>
    </w:p>
    <w:p w14:paraId="3F5A3EFB" w14:textId="77777777" w:rsidR="001F4A07" w:rsidRPr="001F4A07" w:rsidRDefault="001F4A07" w:rsidP="001F4A07">
      <w:r w:rsidRPr="001F4A07">
        <w:t>Were they an independent contractor?</w:t>
      </w:r>
    </w:p>
    <w:p w14:paraId="042F032C" w14:textId="77777777" w:rsidR="001F4A07" w:rsidRPr="001F4A07" w:rsidRDefault="001F4A07" w:rsidP="001F4A07">
      <w:r w:rsidRPr="001F4A07">
        <w:t> </w:t>
      </w:r>
    </w:p>
    <w:p w14:paraId="1A995640" w14:textId="77777777" w:rsidR="001F4A07" w:rsidRPr="001F4A07" w:rsidRDefault="001F4A07" w:rsidP="001F4A07">
      <w:r w:rsidRPr="001F4A07">
        <w:t>Were they either an individual or a non-incorporated business?  </w:t>
      </w:r>
    </w:p>
    <w:p w14:paraId="078E8F9F" w14:textId="77777777" w:rsidR="001F4A07" w:rsidRPr="001F4A07" w:rsidRDefault="001F4A07" w:rsidP="001F4A07">
      <w:r w:rsidRPr="001F4A07">
        <w:t> </w:t>
      </w:r>
    </w:p>
    <w:p w14:paraId="03288D59" w14:textId="77777777" w:rsidR="001F4A07" w:rsidRPr="001F4A07" w:rsidRDefault="001F4A07" w:rsidP="001F4A07">
      <w:r w:rsidRPr="001F4A07">
        <w:t>Did you pay them a total of $600 or more over the course of the year?</w:t>
      </w:r>
    </w:p>
    <w:p w14:paraId="45C346DB" w14:textId="77777777" w:rsidR="001F4A07" w:rsidRPr="001F4A07" w:rsidRDefault="001F4A07" w:rsidP="001F4A07">
      <w:r w:rsidRPr="001F4A07">
        <w:lastRenderedPageBreak/>
        <w:t> </w:t>
      </w:r>
    </w:p>
    <w:p w14:paraId="6F8209E3" w14:textId="77777777" w:rsidR="001F4A07" w:rsidRPr="001F4A07" w:rsidRDefault="001F4A07" w:rsidP="001F4A07">
      <w:r w:rsidRPr="001F4A07">
        <w:t>If so, the IRS requires that you fill out a Form 1099-NEC, giving one copy to the contractor and filing one copy with the IRS.</w:t>
      </w:r>
    </w:p>
    <w:p w14:paraId="6AC2417F" w14:textId="77777777" w:rsidR="001F4A07" w:rsidRPr="001F4A07" w:rsidRDefault="001F4A07" w:rsidP="001F4A07">
      <w:r w:rsidRPr="001F4A07">
        <w:t> </w:t>
      </w:r>
    </w:p>
    <w:p w14:paraId="3957A50A" w14:textId="6A150EF9" w:rsidR="001F4A07" w:rsidRPr="001F4A07" w:rsidRDefault="001F4A07" w:rsidP="001F4A07">
      <w:r w:rsidRPr="001F4A07">
        <w:t>This does not apply to anyone who has been paid as an employee. Remember, the letters NEC stand for “Nonemployee Compensation”! So</w:t>
      </w:r>
      <w:r w:rsidR="009776CE">
        <w:t>,</w:t>
      </w:r>
      <w:r w:rsidRPr="001F4A07">
        <w:t xml:space="preserve"> if you are paying someone as an employee through </w:t>
      </w:r>
      <w:r w:rsidR="009776CE">
        <w:t>NJ</w:t>
      </w:r>
      <w:r w:rsidRPr="001F4A07">
        <w:t>C Local Payroll, they do not need to receive a 1099. </w:t>
      </w:r>
    </w:p>
    <w:p w14:paraId="72634CCB" w14:textId="77777777" w:rsidR="001F4A07" w:rsidRPr="001F4A07" w:rsidRDefault="001F4A07" w:rsidP="001F4A07">
      <w:r w:rsidRPr="001F4A07">
        <w:t> </w:t>
      </w:r>
    </w:p>
    <w:p w14:paraId="6685F19E" w14:textId="77777777" w:rsidR="001F4A07" w:rsidRPr="001F4A07" w:rsidRDefault="001F4A07" w:rsidP="001F4A07">
      <w:r w:rsidRPr="001F4A07">
        <w:t>This does not apply to businesses that are incorporated in your state.</w:t>
      </w:r>
    </w:p>
    <w:p w14:paraId="3B932D90" w14:textId="77777777" w:rsidR="001F4A07" w:rsidRPr="001F4A07" w:rsidRDefault="001F4A07" w:rsidP="001F4A07">
      <w:r w:rsidRPr="001F4A07">
        <w:t> </w:t>
      </w:r>
    </w:p>
    <w:p w14:paraId="1847CE1F" w14:textId="77777777" w:rsidR="001F4A07" w:rsidRPr="001F4A07" w:rsidRDefault="001F4A07" w:rsidP="001F4A07">
      <w:r w:rsidRPr="001F4A07">
        <w:t>This does not apply to someone that you paid less than $600 over the course of the year.</w:t>
      </w:r>
    </w:p>
    <w:p w14:paraId="493002EF" w14:textId="77777777" w:rsidR="001F4A07" w:rsidRPr="001F4A07" w:rsidRDefault="001F4A07" w:rsidP="001F4A07"/>
    <w:p w14:paraId="18CBDB7F" w14:textId="34EBE3AA" w:rsidR="001F4A07" w:rsidRPr="001F4A07" w:rsidRDefault="001F4A07" w:rsidP="001F4A07">
      <w:r w:rsidRPr="001F4A07">
        <w:rPr>
          <w:b/>
          <w:bCs/>
        </w:rPr>
        <w:t>Here is a detailed list that will help you begin to sort it all out.</w:t>
      </w:r>
      <w:r w:rsidRPr="001F4A07">
        <w:t> </w:t>
      </w:r>
    </w:p>
    <w:p w14:paraId="67E7AE63" w14:textId="77777777" w:rsidR="00826F68" w:rsidRDefault="00826F68" w:rsidP="001F4A07">
      <w:pPr>
        <w:sectPr w:rsidR="00826F68">
          <w:pgSz w:w="12240" w:h="15840"/>
          <w:pgMar w:top="1440" w:right="1440" w:bottom="1440" w:left="1440" w:header="720" w:footer="720" w:gutter="0"/>
          <w:cols w:space="720"/>
          <w:docGrid w:linePitch="360"/>
        </w:sectPr>
      </w:pPr>
    </w:p>
    <w:p w14:paraId="5FB05613" w14:textId="46AF9FA6" w:rsidR="001F4A07" w:rsidRDefault="001F4A07" w:rsidP="001F4A07">
      <w:r w:rsidRPr="001F4A07">
        <w:t>In the “Yes” column, </w:t>
      </w:r>
      <w:r w:rsidRPr="001F4A07">
        <w:rPr>
          <w:b/>
          <w:bCs/>
        </w:rPr>
        <w:t>Form 1099-NEC </w:t>
      </w:r>
      <w:r w:rsidRPr="001F4A07">
        <w:rPr>
          <w:b/>
          <w:bCs/>
          <w:u w:val="single"/>
        </w:rPr>
        <w:t>is</w:t>
      </w:r>
      <w:r w:rsidRPr="001F4A07">
        <w:rPr>
          <w:b/>
          <w:bCs/>
        </w:rPr>
        <w:t> Needed </w:t>
      </w:r>
      <w:r w:rsidRPr="001F4A07">
        <w:t xml:space="preserve">if checks </w:t>
      </w:r>
      <w:r w:rsidR="00826F68" w:rsidRPr="001F4A07">
        <w:t>totaling</w:t>
      </w:r>
      <w:r w:rsidRPr="001F4A07">
        <w:t xml:space="preserve"> $600 or more in a calendar year, are paid directly to</w:t>
      </w:r>
      <w:r w:rsidR="00826F68">
        <w:t xml:space="preserve"> nonemployees or </w:t>
      </w:r>
      <w:r w:rsidR="00393678">
        <w:t xml:space="preserve">businesses not incorporated in your state </w:t>
      </w:r>
      <w:r w:rsidRPr="001F4A07">
        <w:t>for:</w:t>
      </w:r>
    </w:p>
    <w:p w14:paraId="0D3F7C5E" w14:textId="3D35F320" w:rsidR="00826F68" w:rsidRPr="001F4A07" w:rsidRDefault="00826F68" w:rsidP="00826F68">
      <w:r w:rsidRPr="001F4A07">
        <w:t> On the “No” side, </w:t>
      </w:r>
      <w:r w:rsidRPr="001F4A07">
        <w:rPr>
          <w:b/>
          <w:bCs/>
        </w:rPr>
        <w:t>NO Form 1099-NEC is Needed </w:t>
      </w:r>
      <w:r w:rsidRPr="001F4A07">
        <w:t>for checks to/for: </w:t>
      </w:r>
      <w:r w:rsidRPr="001F4A07">
        <w:rPr>
          <w:b/>
          <w:bCs/>
        </w:rPr>
        <w:t> </w:t>
      </w:r>
    </w:p>
    <w:p w14:paraId="3E19EB0D" w14:textId="77777777" w:rsidR="00826F68" w:rsidRDefault="00826F68" w:rsidP="00826F68">
      <w:pPr>
        <w:sectPr w:rsidR="00826F68" w:rsidSect="00826F68">
          <w:type w:val="continuous"/>
          <w:pgSz w:w="12240" w:h="15840"/>
          <w:pgMar w:top="1440" w:right="1440" w:bottom="1440" w:left="1440" w:header="720" w:footer="720" w:gutter="0"/>
          <w:cols w:num="2" w:space="720"/>
          <w:docGrid w:linePitch="360"/>
        </w:sectPr>
      </w:pPr>
    </w:p>
    <w:tbl>
      <w:tblPr>
        <w:tblStyle w:val="TableGrid"/>
        <w:tblW w:w="8640" w:type="dxa"/>
        <w:tblInd w:w="360" w:type="dxa"/>
        <w:tblLook w:val="04A0" w:firstRow="1" w:lastRow="0" w:firstColumn="1" w:lastColumn="0" w:noHBand="0" w:noVBand="1"/>
      </w:tblPr>
      <w:tblGrid>
        <w:gridCol w:w="4675"/>
        <w:gridCol w:w="3965"/>
      </w:tblGrid>
      <w:tr w:rsidR="00826F68" w:rsidRPr="001F4A07" w14:paraId="015DDE11" w14:textId="571F735A" w:rsidTr="008E0920">
        <w:tc>
          <w:tcPr>
            <w:tcW w:w="4675" w:type="dxa"/>
          </w:tcPr>
          <w:p w14:paraId="2AEDD700" w14:textId="3AE0C9A9" w:rsidR="00826F68" w:rsidRPr="001F4A07" w:rsidRDefault="00826F68" w:rsidP="00826F68">
            <w:r>
              <w:t>YES</w:t>
            </w:r>
          </w:p>
        </w:tc>
        <w:tc>
          <w:tcPr>
            <w:tcW w:w="3965" w:type="dxa"/>
          </w:tcPr>
          <w:p w14:paraId="6C993895" w14:textId="4D1C9F38" w:rsidR="00826F68" w:rsidRPr="001F4A07" w:rsidRDefault="00826F68" w:rsidP="00826F68">
            <w:r>
              <w:t>NO</w:t>
            </w:r>
          </w:p>
        </w:tc>
      </w:tr>
      <w:tr w:rsidR="00826F68" w:rsidRPr="001F4A07" w14:paraId="6D53986D" w14:textId="5E15012E" w:rsidTr="008E0920">
        <w:tc>
          <w:tcPr>
            <w:tcW w:w="4675" w:type="dxa"/>
          </w:tcPr>
          <w:p w14:paraId="63F94832" w14:textId="77777777" w:rsidR="00826F68" w:rsidRPr="001F4A07" w:rsidRDefault="00826F68" w:rsidP="00826F68">
            <w:r w:rsidRPr="001F4A07">
              <w:t>   Lawn service – business or person </w:t>
            </w:r>
          </w:p>
        </w:tc>
        <w:tc>
          <w:tcPr>
            <w:tcW w:w="3965" w:type="dxa"/>
          </w:tcPr>
          <w:p w14:paraId="66DB39BE" w14:textId="03432DC8" w:rsidR="00826F68" w:rsidRPr="001F4A07" w:rsidRDefault="00826F68" w:rsidP="00826F68">
            <w:r>
              <w:t>New Jersey</w:t>
            </w:r>
            <w:r w:rsidRPr="001F4A07">
              <w:t xml:space="preserve"> Conference</w:t>
            </w:r>
          </w:p>
        </w:tc>
      </w:tr>
      <w:tr w:rsidR="00826F68" w:rsidRPr="001F4A07" w14:paraId="454EA304" w14:textId="433FF985" w:rsidTr="008E0920">
        <w:tc>
          <w:tcPr>
            <w:tcW w:w="4675" w:type="dxa"/>
          </w:tcPr>
          <w:p w14:paraId="3B0B8DE0" w14:textId="77777777" w:rsidR="00826F68" w:rsidRPr="001F4A07" w:rsidRDefault="00826F68" w:rsidP="00826F68">
            <w:r w:rsidRPr="001F4A07">
              <w:t>  Cleaning the church – business or person </w:t>
            </w:r>
          </w:p>
        </w:tc>
        <w:tc>
          <w:tcPr>
            <w:tcW w:w="3965" w:type="dxa"/>
          </w:tcPr>
          <w:p w14:paraId="08542F13" w14:textId="209EA886" w:rsidR="00826F68" w:rsidRPr="001F4A07" w:rsidRDefault="00826F68" w:rsidP="00826F68">
            <w:r w:rsidRPr="001F4A07">
              <w:t xml:space="preserve">  Payroll or insurance to the </w:t>
            </w:r>
            <w:r>
              <w:t>New Jersey</w:t>
            </w:r>
            <w:r w:rsidRPr="001F4A07">
              <w:t xml:space="preserve"> Conference</w:t>
            </w:r>
          </w:p>
        </w:tc>
      </w:tr>
      <w:tr w:rsidR="00826F68" w:rsidRPr="001F4A07" w14:paraId="037278D0" w14:textId="01B3CE23" w:rsidTr="008E0920">
        <w:tc>
          <w:tcPr>
            <w:tcW w:w="4675" w:type="dxa"/>
          </w:tcPr>
          <w:p w14:paraId="74D0A5B8" w14:textId="77777777" w:rsidR="00826F68" w:rsidRPr="001F4A07" w:rsidRDefault="00826F68" w:rsidP="00826F68">
            <w:r w:rsidRPr="001F4A07">
              <w:t>  Treasurer stipend </w:t>
            </w:r>
          </w:p>
        </w:tc>
        <w:tc>
          <w:tcPr>
            <w:tcW w:w="3965" w:type="dxa"/>
          </w:tcPr>
          <w:p w14:paraId="69F7C3B1" w14:textId="611B593C" w:rsidR="00826F68" w:rsidRPr="001F4A07" w:rsidRDefault="00826F68" w:rsidP="00826F68">
            <w:r w:rsidRPr="001F4A07">
              <w:t>  Adventist Book Center or Pacific Press or any magazines or books</w:t>
            </w:r>
          </w:p>
        </w:tc>
      </w:tr>
      <w:tr w:rsidR="00826F68" w:rsidRPr="001F4A07" w14:paraId="39EFEA91" w14:textId="713B2DE8" w:rsidTr="008E0920">
        <w:tc>
          <w:tcPr>
            <w:tcW w:w="4675" w:type="dxa"/>
          </w:tcPr>
          <w:p w14:paraId="59916581" w14:textId="77777777" w:rsidR="00826F68" w:rsidRPr="001F4A07" w:rsidRDefault="00826F68" w:rsidP="00826F68">
            <w:r w:rsidRPr="001F4A07">
              <w:t>  Rent you pay to a </w:t>
            </w:r>
            <w:r w:rsidRPr="001F4A07">
              <w:rPr>
                <w:u w:val="single"/>
              </w:rPr>
              <w:t>person</w:t>
            </w:r>
            <w:r w:rsidRPr="001F4A07">
              <w:t> (not to a realty company or property management company)</w:t>
            </w:r>
          </w:p>
        </w:tc>
        <w:tc>
          <w:tcPr>
            <w:tcW w:w="3965" w:type="dxa"/>
          </w:tcPr>
          <w:p w14:paraId="065D18B1" w14:textId="3C88F812" w:rsidR="00826F68" w:rsidRPr="001F4A07" w:rsidRDefault="00826F68" w:rsidP="00826F68">
            <w:r w:rsidRPr="001F4A07">
              <w:t xml:space="preserve">  Any school, </w:t>
            </w:r>
            <w:proofErr w:type="gramStart"/>
            <w:r w:rsidRPr="001F4A07">
              <w:t>church</w:t>
            </w:r>
            <w:proofErr w:type="gramEnd"/>
            <w:r w:rsidRPr="001F4A07">
              <w:t xml:space="preserve"> or other non-profit entity</w:t>
            </w:r>
          </w:p>
        </w:tc>
      </w:tr>
      <w:tr w:rsidR="00826F68" w:rsidRPr="001F4A07" w14:paraId="4C810F59" w14:textId="6DA1A619" w:rsidTr="008E0920">
        <w:tc>
          <w:tcPr>
            <w:tcW w:w="4675" w:type="dxa"/>
          </w:tcPr>
          <w:p w14:paraId="44069B4F" w14:textId="77777777" w:rsidR="00826F68" w:rsidRPr="001F4A07" w:rsidRDefault="00826F68" w:rsidP="00826F68">
            <w:r w:rsidRPr="001F4A07">
              <w:t>  Musicians or song leaders</w:t>
            </w:r>
          </w:p>
        </w:tc>
        <w:tc>
          <w:tcPr>
            <w:tcW w:w="3965" w:type="dxa"/>
          </w:tcPr>
          <w:p w14:paraId="6D6E0BEF" w14:textId="31CCBD98" w:rsidR="00826F68" w:rsidRPr="001F4A07" w:rsidRDefault="00826F68" w:rsidP="00826F68">
            <w:r w:rsidRPr="001F4A07">
              <w:t>  Property taxes</w:t>
            </w:r>
          </w:p>
        </w:tc>
      </w:tr>
      <w:tr w:rsidR="00826F68" w:rsidRPr="001F4A07" w14:paraId="61C55927" w14:textId="16924E1B" w:rsidTr="008E0920">
        <w:tc>
          <w:tcPr>
            <w:tcW w:w="4675" w:type="dxa"/>
          </w:tcPr>
          <w:p w14:paraId="0E36A785" w14:textId="77777777" w:rsidR="00826F68" w:rsidRPr="001F4A07" w:rsidRDefault="00826F68" w:rsidP="00826F68">
            <w:r w:rsidRPr="001F4A07">
              <w:t>  Evangelists or speaker for seminar, etc. (for the speaker’s fee, </w:t>
            </w:r>
            <w:r w:rsidRPr="001F4A07">
              <w:rPr>
                <w:u w:val="single"/>
              </w:rPr>
              <w:t>not</w:t>
            </w:r>
            <w:r w:rsidRPr="001F4A07">
              <w:t> for expense reimbursements)</w:t>
            </w:r>
          </w:p>
        </w:tc>
        <w:tc>
          <w:tcPr>
            <w:tcW w:w="3965" w:type="dxa"/>
          </w:tcPr>
          <w:p w14:paraId="05CB2C24" w14:textId="5E691BBF" w:rsidR="00826F68" w:rsidRPr="001F4A07" w:rsidRDefault="00826F68" w:rsidP="00826F68">
            <w:r w:rsidRPr="001F4A07">
              <w:t>  Any purchases of products, equipment, food, supplies</w:t>
            </w:r>
          </w:p>
        </w:tc>
      </w:tr>
      <w:tr w:rsidR="00826F68" w:rsidRPr="001F4A07" w14:paraId="1946F739" w14:textId="015A50D9" w:rsidTr="008E0920">
        <w:tc>
          <w:tcPr>
            <w:tcW w:w="4675" w:type="dxa"/>
          </w:tcPr>
          <w:p w14:paraId="6AFA2414" w14:textId="77777777" w:rsidR="00826F68" w:rsidRPr="001F4A07" w:rsidRDefault="00826F68" w:rsidP="00826F68">
            <w:r w:rsidRPr="001F4A07">
              <w:t>  Plumbing, electrical, painting, roofing </w:t>
            </w:r>
          </w:p>
        </w:tc>
        <w:tc>
          <w:tcPr>
            <w:tcW w:w="3965" w:type="dxa"/>
          </w:tcPr>
          <w:p w14:paraId="00DC3BE0" w14:textId="1BF1A5D8" w:rsidR="00826F68" w:rsidRPr="001F4A07" w:rsidRDefault="00826F68" w:rsidP="00826F68">
            <w:r w:rsidRPr="001F4A07">
              <w:t xml:space="preserve">  Utility, water, phone, </w:t>
            </w:r>
            <w:proofErr w:type="gramStart"/>
            <w:r w:rsidRPr="001F4A07">
              <w:t>cable</w:t>
            </w:r>
            <w:proofErr w:type="gramEnd"/>
            <w:r w:rsidRPr="001F4A07">
              <w:t xml:space="preserve"> or Internet payments</w:t>
            </w:r>
          </w:p>
        </w:tc>
      </w:tr>
      <w:tr w:rsidR="00826F68" w:rsidRPr="001F4A07" w14:paraId="20DE3D0E" w14:textId="2074078D" w:rsidTr="008E0920">
        <w:tc>
          <w:tcPr>
            <w:tcW w:w="4675" w:type="dxa"/>
          </w:tcPr>
          <w:p w14:paraId="5287052C" w14:textId="77777777" w:rsidR="00826F68" w:rsidRPr="001F4A07" w:rsidRDefault="00826F68" w:rsidP="00826F68">
            <w:r w:rsidRPr="001F4A07">
              <w:t>  Remodeling or repairing of buildings or anything on church property</w:t>
            </w:r>
          </w:p>
        </w:tc>
        <w:tc>
          <w:tcPr>
            <w:tcW w:w="3965" w:type="dxa"/>
          </w:tcPr>
          <w:p w14:paraId="1E5280A2" w14:textId="5E1D7EDC" w:rsidR="00826F68" w:rsidRPr="001F4A07" w:rsidRDefault="00826F68" w:rsidP="00826F68">
            <w:r w:rsidRPr="001F4A07">
              <w:t>  Reimbursements to members when they turn in receipts</w:t>
            </w:r>
          </w:p>
        </w:tc>
      </w:tr>
      <w:tr w:rsidR="00826F68" w:rsidRPr="001F4A07" w14:paraId="0AEBF1F7" w14:textId="2C98A25D" w:rsidTr="008E0920">
        <w:tc>
          <w:tcPr>
            <w:tcW w:w="4675" w:type="dxa"/>
          </w:tcPr>
          <w:p w14:paraId="08D91449" w14:textId="77777777" w:rsidR="00826F68" w:rsidRPr="001F4A07" w:rsidRDefault="00826F68" w:rsidP="00826F68">
            <w:r w:rsidRPr="001F4A07">
              <w:t>  Piano tuning</w:t>
            </w:r>
          </w:p>
        </w:tc>
        <w:tc>
          <w:tcPr>
            <w:tcW w:w="3965" w:type="dxa"/>
          </w:tcPr>
          <w:p w14:paraId="7699A33F" w14:textId="7F18A371" w:rsidR="00826F68" w:rsidRPr="001F4A07" w:rsidRDefault="00826F68" w:rsidP="00826F68">
            <w:r w:rsidRPr="001F4A07">
              <w:t>  Rental </w:t>
            </w:r>
            <w:r w:rsidRPr="001F4A07">
              <w:rPr>
                <w:b/>
                <w:bCs/>
                <w:u w:val="single"/>
              </w:rPr>
              <w:t>income</w:t>
            </w:r>
            <w:r w:rsidRPr="001F4A07">
              <w:t> (not payments) OR</w:t>
            </w:r>
          </w:p>
        </w:tc>
      </w:tr>
      <w:tr w:rsidR="00826F68" w:rsidRPr="001F4A07" w14:paraId="702AFA8B" w14:textId="6F43141E" w:rsidTr="008E0920">
        <w:tc>
          <w:tcPr>
            <w:tcW w:w="4675" w:type="dxa"/>
          </w:tcPr>
          <w:p w14:paraId="18AE421C" w14:textId="77777777" w:rsidR="00826F68" w:rsidRPr="001F4A07" w:rsidRDefault="00826F68" w:rsidP="00826F68">
            <w:r w:rsidRPr="001F4A07">
              <w:t>  Heating and air repair and/or installation </w:t>
            </w:r>
          </w:p>
        </w:tc>
        <w:tc>
          <w:tcPr>
            <w:tcW w:w="3965" w:type="dxa"/>
          </w:tcPr>
          <w:p w14:paraId="7B67BCA7" w14:textId="55BD5950" w:rsidR="00826F68" w:rsidRPr="001F4A07" w:rsidRDefault="00826F68" w:rsidP="00826F68">
            <w:r w:rsidRPr="001F4A07">
              <w:t>  Benevolent fund disbursements</w:t>
            </w:r>
          </w:p>
        </w:tc>
      </w:tr>
      <w:tr w:rsidR="00826F68" w:rsidRPr="001F4A07" w14:paraId="4E343308" w14:textId="77777777" w:rsidTr="008E0920">
        <w:trPr>
          <w:gridAfter w:val="1"/>
          <w:wAfter w:w="3965" w:type="dxa"/>
        </w:trPr>
        <w:tc>
          <w:tcPr>
            <w:tcW w:w="4675" w:type="dxa"/>
          </w:tcPr>
          <w:p w14:paraId="3BDAA68D" w14:textId="77777777" w:rsidR="00826F68" w:rsidRPr="001F4A07" w:rsidRDefault="00826F68" w:rsidP="00826F68">
            <w:r w:rsidRPr="001F4A07">
              <w:t>  Pest control </w:t>
            </w:r>
          </w:p>
        </w:tc>
      </w:tr>
      <w:tr w:rsidR="00826F68" w:rsidRPr="001F4A07" w14:paraId="04E51E96" w14:textId="77777777" w:rsidTr="008E0920">
        <w:trPr>
          <w:gridAfter w:val="1"/>
          <w:wAfter w:w="3965" w:type="dxa"/>
        </w:trPr>
        <w:tc>
          <w:tcPr>
            <w:tcW w:w="4675" w:type="dxa"/>
          </w:tcPr>
          <w:p w14:paraId="4396A282" w14:textId="77777777" w:rsidR="00826F68" w:rsidRPr="001F4A07" w:rsidRDefault="00826F68" w:rsidP="00826F68">
            <w:r w:rsidRPr="001F4A07">
              <w:t>  Security monitoring </w:t>
            </w:r>
          </w:p>
        </w:tc>
      </w:tr>
      <w:tr w:rsidR="00826F68" w:rsidRPr="001F4A07" w14:paraId="0FB20E47" w14:textId="77777777" w:rsidTr="008E0920">
        <w:trPr>
          <w:gridAfter w:val="1"/>
          <w:wAfter w:w="3965" w:type="dxa"/>
        </w:trPr>
        <w:tc>
          <w:tcPr>
            <w:tcW w:w="4675" w:type="dxa"/>
          </w:tcPr>
          <w:p w14:paraId="64D30D4C" w14:textId="77777777" w:rsidR="00826F68" w:rsidRPr="001F4A07" w:rsidRDefault="00826F68" w:rsidP="00826F68">
            <w:r w:rsidRPr="001F4A07">
              <w:t>  Parking lot paving or sealing </w:t>
            </w:r>
          </w:p>
        </w:tc>
      </w:tr>
      <w:tr w:rsidR="00826F68" w:rsidRPr="001F4A07" w14:paraId="25C67D66" w14:textId="77777777" w:rsidTr="008E0920">
        <w:trPr>
          <w:gridAfter w:val="1"/>
          <w:wAfter w:w="3965" w:type="dxa"/>
        </w:trPr>
        <w:tc>
          <w:tcPr>
            <w:tcW w:w="4675" w:type="dxa"/>
          </w:tcPr>
          <w:p w14:paraId="3CDA8253" w14:textId="77777777" w:rsidR="00826F68" w:rsidRPr="001F4A07" w:rsidRDefault="00826F68" w:rsidP="00826F68">
            <w:r w:rsidRPr="001F4A07">
              <w:t>  Window replacement </w:t>
            </w:r>
          </w:p>
        </w:tc>
      </w:tr>
      <w:tr w:rsidR="00826F68" w:rsidRPr="001F4A07" w14:paraId="16724EEE" w14:textId="77777777" w:rsidTr="008E0920">
        <w:trPr>
          <w:gridAfter w:val="1"/>
          <w:wAfter w:w="3965" w:type="dxa"/>
        </w:trPr>
        <w:tc>
          <w:tcPr>
            <w:tcW w:w="4675" w:type="dxa"/>
          </w:tcPr>
          <w:p w14:paraId="4AC58453" w14:textId="77777777" w:rsidR="00826F68" w:rsidRPr="001F4A07" w:rsidRDefault="00826F68" w:rsidP="00826F68">
            <w:r w:rsidRPr="001F4A07">
              <w:lastRenderedPageBreak/>
              <w:t>  Pressure washing </w:t>
            </w:r>
          </w:p>
        </w:tc>
      </w:tr>
      <w:tr w:rsidR="00826F68" w:rsidRPr="001F4A07" w14:paraId="5DF73A98" w14:textId="77777777" w:rsidTr="008E0920">
        <w:trPr>
          <w:gridAfter w:val="1"/>
          <w:wAfter w:w="3965" w:type="dxa"/>
        </w:trPr>
        <w:tc>
          <w:tcPr>
            <w:tcW w:w="4675" w:type="dxa"/>
          </w:tcPr>
          <w:p w14:paraId="3A4AADB8" w14:textId="77777777" w:rsidR="00826F68" w:rsidRPr="001F4A07" w:rsidRDefault="00826F68" w:rsidP="00826F68">
            <w:r w:rsidRPr="001F4A07">
              <w:t>  Locksmith services </w:t>
            </w:r>
          </w:p>
        </w:tc>
      </w:tr>
      <w:tr w:rsidR="00826F68" w:rsidRPr="001F4A07" w14:paraId="53483E75" w14:textId="77777777" w:rsidTr="008E0920">
        <w:trPr>
          <w:gridAfter w:val="1"/>
          <w:wAfter w:w="3965" w:type="dxa"/>
        </w:trPr>
        <w:tc>
          <w:tcPr>
            <w:tcW w:w="4675" w:type="dxa"/>
          </w:tcPr>
          <w:p w14:paraId="708FAF62" w14:textId="77777777" w:rsidR="00826F68" w:rsidRPr="001F4A07" w:rsidRDefault="00826F68" w:rsidP="00826F68">
            <w:r w:rsidRPr="001F4A07">
              <w:t>  Tree services </w:t>
            </w:r>
          </w:p>
        </w:tc>
      </w:tr>
      <w:tr w:rsidR="00826F68" w:rsidRPr="001F4A07" w14:paraId="74A3F8D3" w14:textId="77777777" w:rsidTr="008E0920">
        <w:trPr>
          <w:gridAfter w:val="1"/>
          <w:wAfter w:w="3965" w:type="dxa"/>
        </w:trPr>
        <w:tc>
          <w:tcPr>
            <w:tcW w:w="4675" w:type="dxa"/>
          </w:tcPr>
          <w:p w14:paraId="1590F216" w14:textId="77777777" w:rsidR="00826F68" w:rsidRPr="001F4A07" w:rsidRDefault="00826F68" w:rsidP="00826F68">
            <w:r w:rsidRPr="001F4A07">
              <w:t>  Carpet replacement or cleaning </w:t>
            </w:r>
          </w:p>
        </w:tc>
      </w:tr>
      <w:tr w:rsidR="00826F68" w:rsidRPr="001F4A07" w14:paraId="44CF3FC1" w14:textId="77777777" w:rsidTr="008E0920">
        <w:trPr>
          <w:gridAfter w:val="1"/>
          <w:wAfter w:w="3965" w:type="dxa"/>
        </w:trPr>
        <w:tc>
          <w:tcPr>
            <w:tcW w:w="4675" w:type="dxa"/>
          </w:tcPr>
          <w:p w14:paraId="518DB7C1" w14:textId="52667CB8" w:rsidR="00826F68" w:rsidRPr="001F4A07" w:rsidRDefault="00826F68" w:rsidP="00826F68">
            <w:r w:rsidRPr="001F4A07">
              <w:t xml:space="preserve">  New </w:t>
            </w:r>
            <w:proofErr w:type="gramStart"/>
            <w:r w:rsidRPr="001F4A07">
              <w:t>sign, if</w:t>
            </w:r>
            <w:proofErr w:type="gramEnd"/>
            <w:r w:rsidRPr="001F4A07">
              <w:t xml:space="preserve"> labor and materials are combined OR (to cover ALL the bases)</w:t>
            </w:r>
          </w:p>
        </w:tc>
      </w:tr>
      <w:tr w:rsidR="00826F68" w:rsidRPr="001F4A07" w14:paraId="35281234" w14:textId="77777777" w:rsidTr="008E0920">
        <w:trPr>
          <w:gridAfter w:val="1"/>
          <w:wAfter w:w="3965" w:type="dxa"/>
        </w:trPr>
        <w:tc>
          <w:tcPr>
            <w:tcW w:w="4675" w:type="dxa"/>
          </w:tcPr>
          <w:p w14:paraId="5DCDA461" w14:textId="77777777" w:rsidR="00826F68" w:rsidRPr="001F4A07" w:rsidRDefault="00826F68" w:rsidP="00826F68">
            <w:r w:rsidRPr="001F4A07">
              <w:t>  Any other Nonemployee Compensation for any type of services</w:t>
            </w:r>
          </w:p>
        </w:tc>
      </w:tr>
    </w:tbl>
    <w:p w14:paraId="35ABE178" w14:textId="77777777" w:rsidR="008E0920" w:rsidRDefault="008E0920" w:rsidP="001F4A07"/>
    <w:p w14:paraId="447D00DC" w14:textId="0161BFC1" w:rsidR="001F4A07" w:rsidRDefault="000841DD" w:rsidP="001F4A07">
      <w:r>
        <w:t>Next</w:t>
      </w:r>
      <w:r w:rsidR="008E0920">
        <w:t xml:space="preserve"> time</w:t>
      </w:r>
      <w:r w:rsidR="001F4A07" w:rsidRPr="001F4A07">
        <w:t xml:space="preserve">, I will show you how Jewel assists in sorting through all your payees/vendors, to come up with the ones that need a Form 1099-NEC. </w:t>
      </w:r>
    </w:p>
    <w:p w14:paraId="31B242DA" w14:textId="6B14EEFB" w:rsidR="006F2754" w:rsidRDefault="006F2754" w:rsidP="001F4A07"/>
    <w:p w14:paraId="1D2109CC" w14:textId="54D35456" w:rsidR="006F2754" w:rsidRDefault="006F2754" w:rsidP="001F4A07">
      <w:r>
        <w:t xml:space="preserve">For assistance with 1099s or with </w:t>
      </w:r>
      <w:r w:rsidR="00E8639A">
        <w:t>other treasury questions please contac</w:t>
      </w:r>
      <w:r w:rsidR="008E0920">
        <w:t>t</w:t>
      </w:r>
      <w:r w:rsidR="00E8639A">
        <w:t xml:space="preserve"> us:</w:t>
      </w:r>
    </w:p>
    <w:p w14:paraId="101AF7CC" w14:textId="77777777" w:rsidR="008E0920" w:rsidRDefault="008E0920" w:rsidP="008E0920">
      <w:r>
        <w:t xml:space="preserve">Jewel Support in English: Rachel Linares, </w:t>
      </w:r>
      <w:hyperlink r:id="rId6" w:history="1">
        <w:r>
          <w:rPr>
            <w:rStyle w:val="Hyperlink"/>
          </w:rPr>
          <w:t>rlinares@njcsda.org</w:t>
        </w:r>
      </w:hyperlink>
      <w:r>
        <w:t xml:space="preserve"> 609-802-0864</w:t>
      </w:r>
    </w:p>
    <w:p w14:paraId="75A0FC50" w14:textId="77777777" w:rsidR="008E0920" w:rsidRDefault="008E0920" w:rsidP="008E0920">
      <w:pPr>
        <w:rPr>
          <w:lang w:val="es-ES"/>
        </w:rPr>
      </w:pPr>
      <w:r>
        <w:rPr>
          <w:lang w:val="es-ES"/>
        </w:rPr>
        <w:t xml:space="preserve">Ayuda con Jewel en </w:t>
      </w:r>
      <w:proofErr w:type="gramStart"/>
      <w:r>
        <w:rPr>
          <w:lang w:val="es-ES"/>
        </w:rPr>
        <w:t>Español</w:t>
      </w:r>
      <w:proofErr w:type="gramEnd"/>
      <w:r>
        <w:rPr>
          <w:lang w:val="es-ES"/>
        </w:rPr>
        <w:t xml:space="preserve">: Edwin Rivera, </w:t>
      </w:r>
      <w:hyperlink r:id="rId7" w:history="1">
        <w:r>
          <w:rPr>
            <w:rStyle w:val="Hyperlink"/>
            <w:lang w:val="es-ES"/>
          </w:rPr>
          <w:t>erivera@njcsda.org</w:t>
        </w:r>
      </w:hyperlink>
      <w:r>
        <w:rPr>
          <w:lang w:val="es-ES"/>
        </w:rPr>
        <w:t xml:space="preserve"> 609-802-0857</w:t>
      </w:r>
    </w:p>
    <w:p w14:paraId="1E1ED2E4" w14:textId="77777777" w:rsidR="00A65B67" w:rsidRDefault="00A65B67"/>
    <w:p w14:paraId="0A5AAFF2" w14:textId="77777777" w:rsidR="00A65B67" w:rsidRDefault="00A65B67"/>
    <w:p w14:paraId="648EA02A" w14:textId="77777777" w:rsidR="00A65B67" w:rsidRDefault="00A65B67"/>
    <w:p w14:paraId="6B02E635" w14:textId="77777777" w:rsidR="00A65B67" w:rsidRDefault="00A65B67"/>
    <w:p w14:paraId="4B72D86D" w14:textId="77777777" w:rsidR="00A65B67" w:rsidRDefault="00A65B67"/>
    <w:p w14:paraId="7AE1C800" w14:textId="77777777" w:rsidR="00A65B67" w:rsidRDefault="00A65B67"/>
    <w:p w14:paraId="3E741ED1" w14:textId="77777777" w:rsidR="00A65B67" w:rsidRDefault="00A65B67"/>
    <w:p w14:paraId="2CBB8B75" w14:textId="77777777" w:rsidR="00A65B67" w:rsidRDefault="00A65B67"/>
    <w:p w14:paraId="3D58CF23" w14:textId="77777777" w:rsidR="00A65B67" w:rsidRDefault="00A65B67"/>
    <w:p w14:paraId="4E61E648" w14:textId="77777777" w:rsidR="00A65B67" w:rsidRDefault="00A65B67"/>
    <w:p w14:paraId="60FA318E" w14:textId="77777777" w:rsidR="00A65B67" w:rsidRDefault="00A65B67"/>
    <w:p w14:paraId="760B8375" w14:textId="77777777" w:rsidR="00A65B67" w:rsidRDefault="00A65B67"/>
    <w:p w14:paraId="6907F64F" w14:textId="77777777" w:rsidR="00A65B67" w:rsidRDefault="00A65B67"/>
    <w:p w14:paraId="02F74931" w14:textId="00028771" w:rsidR="00A65B67" w:rsidRDefault="00A65B67"/>
    <w:p w14:paraId="7C12BA69" w14:textId="75864F78" w:rsidR="0068468B" w:rsidRDefault="0068468B"/>
    <w:p w14:paraId="3CA3AA00" w14:textId="77777777" w:rsidR="0068468B" w:rsidRDefault="0068468B"/>
    <w:p w14:paraId="46A74A1F" w14:textId="77777777" w:rsidR="00A65B67" w:rsidRDefault="00A65B67"/>
    <w:p w14:paraId="688773F2" w14:textId="63BF8D94" w:rsidR="001F4A07" w:rsidRDefault="008E0920">
      <w:r>
        <w:lastRenderedPageBreak/>
        <w:t xml:space="preserve">Part 2: </w:t>
      </w:r>
    </w:p>
    <w:p w14:paraId="7222CEA9" w14:textId="79E9877C" w:rsidR="00F069FA" w:rsidRPr="00F069FA" w:rsidRDefault="00F069FA" w:rsidP="00F069FA">
      <w:r>
        <w:t>The next step to successfully completing your 1099</w:t>
      </w:r>
      <w:r w:rsidR="00737E45">
        <w:t xml:space="preserve"> process is to find out </w:t>
      </w:r>
      <w:r w:rsidRPr="00F069FA">
        <w:t>just how many candidates you have for a 1099-NEC</w:t>
      </w:r>
      <w:r w:rsidR="00737E45">
        <w:t xml:space="preserve">. </w:t>
      </w:r>
    </w:p>
    <w:p w14:paraId="3C5F118C" w14:textId="77777777" w:rsidR="00F069FA" w:rsidRPr="00F069FA" w:rsidRDefault="00F069FA" w:rsidP="00F069FA"/>
    <w:p w14:paraId="2630EDEB" w14:textId="1E34C0C6" w:rsidR="00F069FA" w:rsidRPr="00F069FA" w:rsidRDefault="00F069FA" w:rsidP="00F069FA">
      <w:r w:rsidRPr="00F069FA">
        <w:t>I have attached instructions with diagrams. Contact me if you have questions. </w:t>
      </w:r>
    </w:p>
    <w:p w14:paraId="3E2423D7" w14:textId="77777777" w:rsidR="00F069FA" w:rsidRPr="00F069FA" w:rsidRDefault="00F069FA" w:rsidP="00F069FA"/>
    <w:p w14:paraId="0B7FD649" w14:textId="5212F74F" w:rsidR="00F069FA" w:rsidRPr="00F069FA" w:rsidRDefault="00F069FA" w:rsidP="00F069FA">
      <w:r w:rsidRPr="00F069FA">
        <w:t>This part of the process is extremely important, so </w:t>
      </w:r>
      <w:r w:rsidRPr="00F069FA">
        <w:rPr>
          <w:b/>
          <w:bCs/>
        </w:rPr>
        <w:t>don't ignore it until January.</w:t>
      </w:r>
      <w:r w:rsidRPr="00F069FA">
        <w:t xml:space="preserve"> You need to either have or obtain a W-9 for each of the vendors on your list, so the sooner you start that process the better. </w:t>
      </w:r>
      <w:r w:rsidR="0019198A">
        <w:t>In the next email you</w:t>
      </w:r>
      <w:r w:rsidRPr="00F069FA">
        <w:t xml:space="preserve"> will receive instructions on how to do that. </w:t>
      </w:r>
    </w:p>
    <w:p w14:paraId="4E783166" w14:textId="77777777" w:rsidR="00D8360F" w:rsidRDefault="00D8360F" w:rsidP="00F069FA"/>
    <w:p w14:paraId="509679F3" w14:textId="5E94F6D2" w:rsidR="00F069FA" w:rsidRPr="00F069FA" w:rsidRDefault="00F069FA" w:rsidP="00F069FA">
      <w:r w:rsidRPr="00F069FA">
        <w:t>If you want to watch a video of this part of the process, you can click </w:t>
      </w:r>
      <w:hyperlink r:id="rId8" w:tgtFrame="_blank" w:history="1">
        <w:r w:rsidRPr="00F069FA">
          <w:rPr>
            <w:rStyle w:val="Hyperlink"/>
          </w:rPr>
          <w:t>here</w:t>
        </w:r>
      </w:hyperlink>
      <w:r w:rsidR="00864F85">
        <w:t xml:space="preserve"> to hear our friends at Georgia Cumberland Conference explain it</w:t>
      </w:r>
      <w:r w:rsidRPr="00F069FA">
        <w:t>.</w:t>
      </w:r>
    </w:p>
    <w:p w14:paraId="37D13A64" w14:textId="77777777" w:rsidR="00F069FA" w:rsidRPr="00F069FA" w:rsidRDefault="00F069FA" w:rsidP="00F069FA"/>
    <w:p w14:paraId="70B9E35E" w14:textId="68D41D4E" w:rsidR="00F069FA" w:rsidRDefault="00F069FA" w:rsidP="00F069FA">
      <w:r w:rsidRPr="00F069FA">
        <w:t xml:space="preserve">We will finish this </w:t>
      </w:r>
      <w:r w:rsidR="00A00A97">
        <w:t>topic next time!</w:t>
      </w:r>
      <w:r w:rsidRPr="00F069FA">
        <w:t> </w:t>
      </w:r>
    </w:p>
    <w:p w14:paraId="2C752E13" w14:textId="41BB4FD4" w:rsidR="00864F85" w:rsidRDefault="00864F85" w:rsidP="00F069FA"/>
    <w:p w14:paraId="6E4CA679" w14:textId="77777777" w:rsidR="008864B3" w:rsidRDefault="008864B3" w:rsidP="008864B3">
      <w:r>
        <w:t>For assistance with 1099s or with other treasury questions please contact us:</w:t>
      </w:r>
    </w:p>
    <w:p w14:paraId="0D9B5BA2" w14:textId="77777777" w:rsidR="008864B3" w:rsidRDefault="008864B3" w:rsidP="008864B3">
      <w:r>
        <w:t xml:space="preserve">Jewel Support in English: Rachel Linares, </w:t>
      </w:r>
      <w:hyperlink r:id="rId9" w:history="1">
        <w:r>
          <w:rPr>
            <w:rStyle w:val="Hyperlink"/>
          </w:rPr>
          <w:t>rlinares@njcsda.org</w:t>
        </w:r>
      </w:hyperlink>
      <w:r>
        <w:t xml:space="preserve"> 609-802-0864</w:t>
      </w:r>
    </w:p>
    <w:p w14:paraId="1C170A14" w14:textId="77777777" w:rsidR="008864B3" w:rsidRDefault="008864B3" w:rsidP="008864B3">
      <w:pPr>
        <w:rPr>
          <w:lang w:val="es-ES"/>
        </w:rPr>
      </w:pPr>
      <w:r>
        <w:rPr>
          <w:lang w:val="es-ES"/>
        </w:rPr>
        <w:t xml:space="preserve">Ayuda con Jewel en </w:t>
      </w:r>
      <w:proofErr w:type="gramStart"/>
      <w:r>
        <w:rPr>
          <w:lang w:val="es-ES"/>
        </w:rPr>
        <w:t>Español</w:t>
      </w:r>
      <w:proofErr w:type="gramEnd"/>
      <w:r>
        <w:rPr>
          <w:lang w:val="es-ES"/>
        </w:rPr>
        <w:t xml:space="preserve">: Edwin Rivera, </w:t>
      </w:r>
      <w:hyperlink r:id="rId10" w:history="1">
        <w:r>
          <w:rPr>
            <w:rStyle w:val="Hyperlink"/>
            <w:lang w:val="es-ES"/>
          </w:rPr>
          <w:t>erivera@njcsda.org</w:t>
        </w:r>
      </w:hyperlink>
      <w:r>
        <w:rPr>
          <w:lang w:val="es-ES"/>
        </w:rPr>
        <w:t xml:space="preserve"> 609-802-0857</w:t>
      </w:r>
    </w:p>
    <w:p w14:paraId="49F244F7" w14:textId="77777777" w:rsidR="008864B3" w:rsidRPr="000A6F5D" w:rsidRDefault="008864B3" w:rsidP="00F069FA">
      <w:pPr>
        <w:rPr>
          <w:lang w:val="es-ES"/>
        </w:rPr>
      </w:pPr>
    </w:p>
    <w:p w14:paraId="013A52F5" w14:textId="358D3C46" w:rsidR="00864F85" w:rsidRPr="000A6F5D" w:rsidRDefault="00864F85" w:rsidP="00F069FA">
      <w:pPr>
        <w:rPr>
          <w:lang w:val="es-ES"/>
        </w:rPr>
      </w:pPr>
    </w:p>
    <w:p w14:paraId="064E16E9" w14:textId="7CD1A08A" w:rsidR="00864F85" w:rsidRPr="000A6F5D" w:rsidRDefault="00864F85" w:rsidP="00F069FA">
      <w:pPr>
        <w:rPr>
          <w:lang w:val="es-ES"/>
        </w:rPr>
      </w:pPr>
    </w:p>
    <w:p w14:paraId="1108BB4E" w14:textId="17066BD7" w:rsidR="00864F85" w:rsidRPr="000A6F5D" w:rsidRDefault="00864F85" w:rsidP="00F069FA">
      <w:pPr>
        <w:rPr>
          <w:lang w:val="es-ES"/>
        </w:rPr>
      </w:pPr>
    </w:p>
    <w:p w14:paraId="6C63DC0A" w14:textId="4DFD49AB" w:rsidR="00864F85" w:rsidRPr="000A6F5D" w:rsidRDefault="00864F85" w:rsidP="00F069FA">
      <w:pPr>
        <w:rPr>
          <w:lang w:val="es-ES"/>
        </w:rPr>
      </w:pPr>
    </w:p>
    <w:p w14:paraId="08FFFD77" w14:textId="5FAB77A0" w:rsidR="00864F85" w:rsidRPr="000A6F5D" w:rsidRDefault="00864F85" w:rsidP="00F069FA">
      <w:pPr>
        <w:rPr>
          <w:lang w:val="es-ES"/>
        </w:rPr>
      </w:pPr>
    </w:p>
    <w:p w14:paraId="50191435" w14:textId="6D292259" w:rsidR="00864F85" w:rsidRPr="000A6F5D" w:rsidRDefault="00864F85" w:rsidP="00F069FA">
      <w:pPr>
        <w:rPr>
          <w:lang w:val="es-ES"/>
        </w:rPr>
      </w:pPr>
    </w:p>
    <w:p w14:paraId="5E179C27" w14:textId="4ACE6CB1" w:rsidR="00864F85" w:rsidRPr="000A6F5D" w:rsidRDefault="00864F85" w:rsidP="00F069FA">
      <w:pPr>
        <w:rPr>
          <w:lang w:val="es-ES"/>
        </w:rPr>
      </w:pPr>
    </w:p>
    <w:p w14:paraId="6C2CAB0C" w14:textId="08AAE905" w:rsidR="00864F85" w:rsidRPr="000A6F5D" w:rsidRDefault="00864F85" w:rsidP="00F069FA">
      <w:pPr>
        <w:rPr>
          <w:lang w:val="es-ES"/>
        </w:rPr>
      </w:pPr>
    </w:p>
    <w:p w14:paraId="1FBA0975" w14:textId="3F09A086" w:rsidR="00864F85" w:rsidRPr="000A6F5D" w:rsidRDefault="00864F85" w:rsidP="00F069FA">
      <w:pPr>
        <w:rPr>
          <w:lang w:val="es-ES"/>
        </w:rPr>
      </w:pPr>
    </w:p>
    <w:p w14:paraId="6F601868" w14:textId="549544EB" w:rsidR="00864F85" w:rsidRPr="000A6F5D" w:rsidRDefault="00864F85" w:rsidP="00F069FA">
      <w:pPr>
        <w:rPr>
          <w:lang w:val="es-ES"/>
        </w:rPr>
      </w:pPr>
    </w:p>
    <w:p w14:paraId="7D81BE03" w14:textId="756386B4" w:rsidR="00864F85" w:rsidRPr="000A6F5D" w:rsidRDefault="00864F85" w:rsidP="00F069FA">
      <w:pPr>
        <w:rPr>
          <w:lang w:val="es-ES"/>
        </w:rPr>
      </w:pPr>
    </w:p>
    <w:p w14:paraId="7289CE31" w14:textId="432DB94E" w:rsidR="00864F85" w:rsidRDefault="004A2EC0" w:rsidP="00F069FA">
      <w:r>
        <w:lastRenderedPageBreak/>
        <w:t xml:space="preserve">Part 3: </w:t>
      </w:r>
    </w:p>
    <w:p w14:paraId="15AFC2FF" w14:textId="77777777" w:rsidR="00ED6BFC" w:rsidRPr="00ED6BFC" w:rsidRDefault="00ED6BFC" w:rsidP="00ED6BFC">
      <w:r w:rsidRPr="00ED6BFC">
        <w:t xml:space="preserve">Now that we have our finalized list, in Jewel, of individuals or businesses that should receive a 1099-NEC, we need to know certain information about that individual or business </w:t>
      </w:r>
      <w:proofErr w:type="gramStart"/>
      <w:r w:rsidRPr="00ED6BFC">
        <w:t>in order to</w:t>
      </w:r>
      <w:proofErr w:type="gramEnd"/>
      <w:r w:rsidRPr="00ED6BFC">
        <w:t xml:space="preserve"> actually file the form. Things like their mailing address and social security number or EIN. To get that information, </w:t>
      </w:r>
      <w:r w:rsidRPr="00ED6BFC">
        <w:rPr>
          <w:u w:val="single"/>
        </w:rPr>
        <w:t>we use a different form - a Form W-9</w:t>
      </w:r>
      <w:r w:rsidRPr="00ED6BFC">
        <w:t>. The W-9 is to be filled out by each service vendor and will give you their name, social security number and address. </w:t>
      </w:r>
    </w:p>
    <w:p w14:paraId="12D8640A" w14:textId="77777777" w:rsidR="00ED6BFC" w:rsidRPr="00ED6BFC" w:rsidRDefault="00ED6BFC" w:rsidP="00ED6BFC">
      <w:r w:rsidRPr="00ED6BFC">
        <w:rPr>
          <w:b/>
          <w:bCs/>
          <w:i/>
          <w:iCs/>
        </w:rPr>
        <w:t> </w:t>
      </w:r>
    </w:p>
    <w:p w14:paraId="12829E57" w14:textId="57926199" w:rsidR="00ED6BFC" w:rsidRPr="00ED6BFC" w:rsidRDefault="00ED6BFC" w:rsidP="00ED6BFC">
      <w:r w:rsidRPr="00ED6BFC">
        <w:t xml:space="preserve">If you have a person or business that you hire regularly, like a lawn service, you probably already have a Form W-9 that they filled out in a previous year, so there is no need for them to fill it out again. And you may already have asked a vendor for a W-9 when you paid them for the job. If so, </w:t>
      </w:r>
      <w:r w:rsidR="00F4423E">
        <w:t>great</w:t>
      </w:r>
      <w:r w:rsidRPr="00ED6BFC">
        <w:t>! </w:t>
      </w:r>
      <w:r w:rsidRPr="00ED6BFC">
        <w:rPr>
          <w:rFonts w:ascii="Segoe UI Emoji" w:hAnsi="Segoe UI Emoji" w:cs="Segoe UI Emoji"/>
        </w:rPr>
        <w:t>🎉🎈🎯🏆</w:t>
      </w:r>
    </w:p>
    <w:p w14:paraId="380126C1" w14:textId="77777777" w:rsidR="00ED6BFC" w:rsidRPr="00ED6BFC" w:rsidRDefault="00ED6BFC" w:rsidP="00ED6BFC">
      <w:r w:rsidRPr="00ED6BFC">
        <w:t> </w:t>
      </w:r>
    </w:p>
    <w:p w14:paraId="1F3887F7" w14:textId="7BDCECB1" w:rsidR="00ED6BFC" w:rsidRPr="00ED6BFC" w:rsidRDefault="00ED6BFC" w:rsidP="00ED6BFC">
      <w:r w:rsidRPr="00ED6BFC">
        <w:rPr>
          <w:b/>
          <w:bCs/>
        </w:rPr>
        <w:t>NOTE:</w:t>
      </w:r>
      <w:r w:rsidRPr="00ED6BFC">
        <w:rPr>
          <w:i/>
          <w:iCs/>
        </w:rPr>
        <w:t xml:space="preserve"> It is </w:t>
      </w:r>
      <w:proofErr w:type="gramStart"/>
      <w:r w:rsidRPr="00ED6BFC">
        <w:rPr>
          <w:i/>
          <w:iCs/>
        </w:rPr>
        <w:t>really important</w:t>
      </w:r>
      <w:proofErr w:type="gramEnd"/>
      <w:r w:rsidRPr="00ED6BFC">
        <w:rPr>
          <w:i/>
          <w:iCs/>
        </w:rPr>
        <w:t xml:space="preserve"> to keep all of your W-9s from current and past years in a folder where you can find them, because you don't want to have to duplicate your effort because they got lost. Since these forms contain social security numbers, do not leave any completed W-9s lying around unsecured. All of them for all years should be kept in a securely locked location. (And </w:t>
      </w:r>
      <w:r w:rsidRPr="00ED6BFC">
        <w:rPr>
          <w:b/>
          <w:bCs/>
          <w:i/>
          <w:iCs/>
        </w:rPr>
        <w:t>don’t scan them</w:t>
      </w:r>
      <w:r w:rsidRPr="00ED6BFC">
        <w:rPr>
          <w:i/>
          <w:iCs/>
        </w:rPr>
        <w:t xml:space="preserve"> into your computer. Keep the paper </w:t>
      </w:r>
      <w:r w:rsidR="003630AD" w:rsidRPr="00ED6BFC">
        <w:rPr>
          <w:i/>
          <w:iCs/>
        </w:rPr>
        <w:t>copies but</w:t>
      </w:r>
      <w:r w:rsidRPr="00ED6BFC">
        <w:rPr>
          <w:i/>
          <w:iCs/>
        </w:rPr>
        <w:t xml:space="preserve"> keep them locked up.)</w:t>
      </w:r>
    </w:p>
    <w:p w14:paraId="56C4DE01" w14:textId="77777777" w:rsidR="00ED6BFC" w:rsidRPr="00ED6BFC" w:rsidRDefault="00ED6BFC" w:rsidP="00ED6BFC">
      <w:r w:rsidRPr="00ED6BFC">
        <w:t> </w:t>
      </w:r>
    </w:p>
    <w:p w14:paraId="5985ACF2" w14:textId="3A27ED93" w:rsidR="00ED6BFC" w:rsidRPr="00ED6BFC" w:rsidRDefault="00ED6BFC" w:rsidP="00ED6BFC">
      <w:r w:rsidRPr="00ED6BFC">
        <w:t>If you look through all your W-9s (including the ones from previous years) and find that you are missing a W-9 for a vendor that is on your 2022 Jewel list, you will need to hand deliver or mail a blank Form W-9 to them. As soon as possible. Because if they don't respond the first time, you will need to try at least 2 more times, documenting each attempt. If you mail it, a stamped, self-addressed envelope may help you to receive it back sooner.</w:t>
      </w:r>
    </w:p>
    <w:p w14:paraId="78489EEC" w14:textId="77777777" w:rsidR="00ED6BFC" w:rsidRPr="00ED6BFC" w:rsidRDefault="00ED6BFC" w:rsidP="00ED6BFC">
      <w:r w:rsidRPr="00ED6BFC">
        <w:t> </w:t>
      </w:r>
    </w:p>
    <w:p w14:paraId="1505A9DD" w14:textId="4EFD265C" w:rsidR="00ED6BFC" w:rsidRPr="00ED6BFC" w:rsidRDefault="00ED6BFC" w:rsidP="00ED6BFC">
      <w:r w:rsidRPr="00ED6BFC">
        <w:t xml:space="preserve">Most of the businesses will be accustomed to filling this out. Some of the individuals may ask what it is for. You can tell them it is a requirement for the IRS and that you are following your auditor’s instructions.  </w:t>
      </w:r>
    </w:p>
    <w:p w14:paraId="15524CF1" w14:textId="77777777" w:rsidR="00ED6BFC" w:rsidRPr="00ED6BFC" w:rsidRDefault="00ED6BFC" w:rsidP="00ED6BFC">
      <w:r w:rsidRPr="00ED6BFC">
        <w:t> </w:t>
      </w:r>
    </w:p>
    <w:p w14:paraId="115E823C" w14:textId="77777777" w:rsidR="00ED6BFC" w:rsidRPr="00ED6BFC" w:rsidRDefault="00ED6BFC" w:rsidP="00ED6BFC">
      <w:r w:rsidRPr="00ED6BFC">
        <w:t>Form W-9 has one page for the form and 5 pages for the instructions, but most people can fill out the form without the instructions. You are just asking for their name, address, Social Security </w:t>
      </w:r>
      <w:r w:rsidRPr="00ED6BFC">
        <w:rPr>
          <w:i/>
          <w:iCs/>
          <w:u w:val="single"/>
        </w:rPr>
        <w:t>or</w:t>
      </w:r>
      <w:r w:rsidRPr="00ED6BFC">
        <w:t> EIN number, and signature.</w:t>
      </w:r>
    </w:p>
    <w:p w14:paraId="71B6F29D" w14:textId="77777777" w:rsidR="00ED6BFC" w:rsidRPr="00ED6BFC" w:rsidRDefault="00ED6BFC" w:rsidP="00ED6BFC">
      <w:r w:rsidRPr="00ED6BFC">
        <w:t> </w:t>
      </w:r>
    </w:p>
    <w:p w14:paraId="1286616E" w14:textId="77777777" w:rsidR="00ED6BFC" w:rsidRPr="00ED6BFC" w:rsidRDefault="00ED6BFC" w:rsidP="00ED6BFC">
      <w:r w:rsidRPr="00ED6BFC">
        <w:t xml:space="preserve">I am attaching a printable W-9 to this </w:t>
      </w:r>
      <w:proofErr w:type="gramStart"/>
      <w:r w:rsidRPr="00ED6BFC">
        <w:t>email</w:t>
      </w:r>
      <w:proofErr w:type="gramEnd"/>
      <w:r w:rsidRPr="00ED6BFC">
        <w:t xml:space="preserve"> or you can find one online at IRS.gov.</w:t>
      </w:r>
    </w:p>
    <w:p w14:paraId="7D37C8E7" w14:textId="77777777" w:rsidR="008C3238" w:rsidRDefault="008C3238" w:rsidP="00ED6BFC">
      <w:pPr>
        <w:rPr>
          <w:u w:val="single"/>
        </w:rPr>
      </w:pPr>
    </w:p>
    <w:p w14:paraId="23D2B081" w14:textId="66950042" w:rsidR="00ED6BFC" w:rsidRPr="00ED6BFC" w:rsidRDefault="00ED6BFC" w:rsidP="00ED6BFC">
      <w:r w:rsidRPr="00ED6BFC">
        <w:rPr>
          <w:u w:val="single"/>
        </w:rPr>
        <w:t>Try to have a completed Form W-9 from everyone on your Jewel list </w:t>
      </w:r>
      <w:r w:rsidRPr="00ED6BFC">
        <w:rPr>
          <w:b/>
          <w:bCs/>
          <w:u w:val="single"/>
        </w:rPr>
        <w:t>by December 31.</w:t>
      </w:r>
    </w:p>
    <w:p w14:paraId="64CA13D6" w14:textId="77777777" w:rsidR="00ED6BFC" w:rsidRPr="00ED6BFC" w:rsidRDefault="00ED6BFC" w:rsidP="00ED6BFC">
      <w:r w:rsidRPr="00ED6BFC">
        <w:t> </w:t>
      </w:r>
    </w:p>
    <w:p w14:paraId="3767E3D1" w14:textId="77777777" w:rsidR="00ED6BFC" w:rsidRPr="00ED6BFC" w:rsidRDefault="00ED6BFC" w:rsidP="00ED6BFC">
      <w:r w:rsidRPr="00ED6BFC">
        <w:rPr>
          <w:b/>
          <w:bCs/>
        </w:rPr>
        <w:lastRenderedPageBreak/>
        <w:t>TIP FOR NEXT YEAR:</w:t>
      </w:r>
      <w:r w:rsidRPr="00ED6BFC">
        <w:t> It is much easier to get a person/business to fill out Form W-9 </w:t>
      </w:r>
      <w:r w:rsidRPr="00ED6BFC">
        <w:rPr>
          <w:u w:val="single"/>
        </w:rPr>
        <w:t>while they are doing the work</w:t>
      </w:r>
      <w:r w:rsidRPr="00ED6BFC">
        <w:t>. In fact, </w:t>
      </w:r>
      <w:r w:rsidRPr="00ED6BFC">
        <w:rPr>
          <w:u w:val="single"/>
        </w:rPr>
        <w:t>before</w:t>
      </w:r>
      <w:r w:rsidRPr="00ED6BFC">
        <w:t xml:space="preserve"> you write them a check that would bring them up to $600 or more for the year, hand them the Form W-9 and </w:t>
      </w:r>
      <w:proofErr w:type="gramStart"/>
      <w:r w:rsidRPr="00ED6BFC">
        <w:t>say</w:t>
      </w:r>
      <w:proofErr w:type="gramEnd"/>
      <w:r w:rsidRPr="00ED6BFC">
        <w:t xml:space="preserve"> “I will give you this check, but I need this from you first.” Then you won’t have to be scrambling when December comes!</w:t>
      </w:r>
    </w:p>
    <w:p w14:paraId="279B920F" w14:textId="77777777" w:rsidR="00ED6BFC" w:rsidRPr="00ED6BFC" w:rsidRDefault="00ED6BFC" w:rsidP="00ED6BFC">
      <w:r w:rsidRPr="00ED6BFC">
        <w:rPr>
          <w:b/>
          <w:bCs/>
        </w:rPr>
        <w:t> </w:t>
      </w:r>
    </w:p>
    <w:p w14:paraId="163F07B8" w14:textId="6E6933BA" w:rsidR="00ED6BFC" w:rsidRPr="00ED6BFC" w:rsidRDefault="00ED6BFC" w:rsidP="00ED6BFC">
      <w:r w:rsidRPr="00851233">
        <w:t>There is one more bit of information you will need in order to fill out your Forms 1099-NEC</w:t>
      </w:r>
      <w:r w:rsidR="00851233">
        <w:t>,</w:t>
      </w:r>
      <w:r w:rsidRPr="00851233">
        <w:t xml:space="preserve"> </w:t>
      </w:r>
      <w:proofErr w:type="gramStart"/>
      <w:r w:rsidRPr="00851233">
        <w:t>And</w:t>
      </w:r>
      <w:proofErr w:type="gramEnd"/>
      <w:r w:rsidRPr="00851233">
        <w:t xml:space="preserve"> that is your church’s EIN or TIN #. This is a federal number (not your </w:t>
      </w:r>
      <w:r w:rsidR="008C3238" w:rsidRPr="00851233">
        <w:t>NJ</w:t>
      </w:r>
      <w:r w:rsidRPr="00851233">
        <w:t xml:space="preserve"> state tax exempt</w:t>
      </w:r>
      <w:r w:rsidR="00F83525" w:rsidRPr="00851233">
        <w:t>#)</w:t>
      </w:r>
      <w:r w:rsidRPr="00851233">
        <w:t xml:space="preserve">. You should have, in your permanent files, your IRS Notice from when they issued this number. If you cannot find one of those documents, and you have filled out 1099s before, you can find it on a previous year’s 1099. It is a 9-digit number that is configured like this: XX–XXXXXXX. If you do not know what it is, </w:t>
      </w:r>
      <w:r w:rsidR="00851233">
        <w:t xml:space="preserve">let us know </w:t>
      </w:r>
      <w:r w:rsidR="0068468B">
        <w:t>ahead of time and we can assist you.</w:t>
      </w:r>
    </w:p>
    <w:p w14:paraId="0B17CF26" w14:textId="77777777" w:rsidR="00ED6BFC" w:rsidRPr="00ED6BFC" w:rsidRDefault="00ED6BFC" w:rsidP="00ED6BFC">
      <w:r w:rsidRPr="00ED6BFC">
        <w:t> </w:t>
      </w:r>
    </w:p>
    <w:p w14:paraId="2B72AC37" w14:textId="77777777" w:rsidR="00ED6BFC" w:rsidRPr="00ED6BFC" w:rsidRDefault="00ED6BFC" w:rsidP="00ED6BFC">
      <w:r w:rsidRPr="00ED6BFC">
        <w:t>Now you have everything you need.</w:t>
      </w:r>
    </w:p>
    <w:p w14:paraId="6945716D" w14:textId="77777777" w:rsidR="00ED6BFC" w:rsidRPr="00ED6BFC" w:rsidRDefault="00ED6BFC" w:rsidP="00ED6BFC">
      <w:r w:rsidRPr="00ED6BFC">
        <w:t> </w:t>
      </w:r>
    </w:p>
    <w:p w14:paraId="281D4C53" w14:textId="77777777" w:rsidR="00ED6BFC" w:rsidRPr="00ED6BFC" w:rsidRDefault="00ED6BFC" w:rsidP="00ED6BFC">
      <w:r w:rsidRPr="00ED6BFC">
        <w:t>There are two ways to file: On paper, or online.</w:t>
      </w:r>
    </w:p>
    <w:p w14:paraId="0705CAF2" w14:textId="77777777" w:rsidR="00ED6BFC" w:rsidRPr="00ED6BFC" w:rsidRDefault="00ED6BFC" w:rsidP="00ED6BFC">
      <w:r w:rsidRPr="00ED6BFC">
        <w:rPr>
          <w:b/>
          <w:bCs/>
        </w:rPr>
        <w:t> </w:t>
      </w:r>
    </w:p>
    <w:p w14:paraId="044761A3" w14:textId="71CBF7EC" w:rsidR="00ED6BFC" w:rsidRPr="00ED6BFC" w:rsidRDefault="0068468B" w:rsidP="00ED6BFC">
      <w:r>
        <w:t>Here are a few options for filing online</w:t>
      </w:r>
      <w:r w:rsidR="00ED6BFC" w:rsidRPr="00ED6BFC">
        <w:t>:</w:t>
      </w:r>
    </w:p>
    <w:p w14:paraId="417954C6" w14:textId="77777777" w:rsidR="00ED6BFC" w:rsidRPr="00ED6BFC" w:rsidRDefault="00ED6BFC" w:rsidP="00ED6BFC">
      <w:r w:rsidRPr="00ED6BFC">
        <w:t> </w:t>
      </w:r>
      <w:hyperlink r:id="rId11" w:tgtFrame="_blank" w:history="1">
        <w:r w:rsidRPr="00ED6BFC">
          <w:rPr>
            <w:rStyle w:val="Hyperlink"/>
          </w:rPr>
          <w:t>https://www.efile1099now.com/</w:t>
        </w:r>
      </w:hyperlink>
    </w:p>
    <w:p w14:paraId="66B6105C" w14:textId="77777777" w:rsidR="00ED6BFC" w:rsidRPr="00ED6BFC" w:rsidRDefault="00ED6BFC" w:rsidP="00ED6BFC">
      <w:r w:rsidRPr="00ED6BFC">
        <w:t> </w:t>
      </w:r>
      <w:hyperlink r:id="rId12" w:tgtFrame="_blank" w:history="1">
        <w:r w:rsidRPr="00ED6BFC">
          <w:rPr>
            <w:rStyle w:val="Hyperlink"/>
          </w:rPr>
          <w:t>https://www.tax1099.com/</w:t>
        </w:r>
      </w:hyperlink>
    </w:p>
    <w:p w14:paraId="719E90DB" w14:textId="77777777" w:rsidR="00ED6BFC" w:rsidRPr="00ED6BFC" w:rsidRDefault="00ED6BFC" w:rsidP="00ED6BFC">
      <w:r w:rsidRPr="00ED6BFC">
        <w:t> </w:t>
      </w:r>
      <w:hyperlink r:id="rId13" w:tgtFrame="_blank" w:history="1">
        <w:r w:rsidRPr="00ED6BFC">
          <w:rPr>
            <w:rStyle w:val="Hyperlink"/>
          </w:rPr>
          <w:t>https://www.1099online.com/</w:t>
        </w:r>
      </w:hyperlink>
    </w:p>
    <w:p w14:paraId="6B280FED" w14:textId="77777777" w:rsidR="00ED6BFC" w:rsidRPr="00ED6BFC" w:rsidRDefault="00ED6BFC" w:rsidP="00ED6BFC">
      <w:r w:rsidRPr="00ED6BFC">
        <w:t> </w:t>
      </w:r>
    </w:p>
    <w:p w14:paraId="7AF7E65D" w14:textId="77777777" w:rsidR="00ED6BFC" w:rsidRPr="00ED6BFC" w:rsidRDefault="00ED6BFC" w:rsidP="00ED6BFC">
      <w:r w:rsidRPr="00ED6BFC">
        <w:t>The charge is usually less than $5 for each form filed, and it is more than worth it to avoid the hassle of obtaining paper forms, filling them out and mailing them.</w:t>
      </w:r>
    </w:p>
    <w:p w14:paraId="134D73F3" w14:textId="77777777" w:rsidR="00ED6BFC" w:rsidRPr="00ED6BFC" w:rsidRDefault="00ED6BFC" w:rsidP="00ED6BFC">
      <w:r w:rsidRPr="00ED6BFC">
        <w:t> </w:t>
      </w:r>
    </w:p>
    <w:p w14:paraId="1D65F5FD" w14:textId="23C398B3" w:rsidR="00ED6BFC" w:rsidRPr="00ED6BFC" w:rsidRDefault="00ED6BFC" w:rsidP="00ED6BFC">
      <w:r w:rsidRPr="00ED6BFC">
        <w:t xml:space="preserve">If you are not comfortable filing online, haven't done them before and don’t have anyone who can help you, contact </w:t>
      </w:r>
      <w:r w:rsidR="004F4163">
        <w:t>us</w:t>
      </w:r>
      <w:r w:rsidRPr="00ED6BFC">
        <w:t xml:space="preserve"> for assistance.</w:t>
      </w:r>
      <w:r w:rsidR="0068468B">
        <w:t xml:space="preserve"> We will be happy to walk you through the process. </w:t>
      </w:r>
    </w:p>
    <w:p w14:paraId="6B9AB40A" w14:textId="77777777" w:rsidR="00ED6BFC" w:rsidRPr="00ED6BFC" w:rsidRDefault="00ED6BFC" w:rsidP="00ED6BFC">
      <w:r w:rsidRPr="00ED6BFC">
        <w:t> </w:t>
      </w:r>
    </w:p>
    <w:p w14:paraId="7DA10E8F" w14:textId="77777777" w:rsidR="0068468B" w:rsidRDefault="00ED6BFC" w:rsidP="00ED6BFC">
      <w:r w:rsidRPr="00ED6BFC">
        <w:t xml:space="preserve">If you choose to do them by mail, </w:t>
      </w:r>
      <w:r w:rsidR="0068468B">
        <w:t>you can o</w:t>
      </w:r>
      <w:r w:rsidRPr="00ED6BFC">
        <w:t>rder them from the IRS. They will mail them to you for free but are not available until after December 1, 2022.</w:t>
      </w:r>
      <w:r w:rsidR="0068468B">
        <w:t xml:space="preserve"> You can also pu</w:t>
      </w:r>
      <w:r w:rsidRPr="00ED6BFC">
        <w:t>rchase them from an office supply store</w:t>
      </w:r>
    </w:p>
    <w:p w14:paraId="10D922D3" w14:textId="290D4872" w:rsidR="00ED6BFC" w:rsidRPr="00ED6BFC" w:rsidRDefault="00ED6BFC" w:rsidP="00ED6BFC">
      <w:r w:rsidRPr="00ED6BFC">
        <w:t> </w:t>
      </w:r>
    </w:p>
    <w:p w14:paraId="7519B3EB" w14:textId="485E0F10" w:rsidR="00ED6BFC" w:rsidRPr="00ED6BFC" w:rsidRDefault="007A0505" w:rsidP="00ED6BFC">
      <w:proofErr w:type="gramStart"/>
      <w:r w:rsidRPr="00ED6BFC">
        <w:t>However</w:t>
      </w:r>
      <w:proofErr w:type="gramEnd"/>
      <w:r>
        <w:t xml:space="preserve"> </w:t>
      </w:r>
      <w:r w:rsidR="00ED6BFC" w:rsidRPr="00ED6BFC">
        <w:t>you do it, remember, </w:t>
      </w:r>
      <w:r w:rsidR="00ED6BFC" w:rsidRPr="00ED6BFC">
        <w:rPr>
          <w:b/>
          <w:bCs/>
        </w:rPr>
        <w:t>e</w:t>
      </w:r>
      <w:r w:rsidR="00ED6BFC" w:rsidRPr="00ED6BFC">
        <w:rPr>
          <w:b/>
          <w:bCs/>
          <w:u w:val="single"/>
        </w:rPr>
        <w:t>very</w:t>
      </w:r>
      <w:r w:rsidR="00ED6BFC" w:rsidRPr="00ED6BFC">
        <w:rPr>
          <w:b/>
          <w:bCs/>
        </w:rPr>
        <w:t> </w:t>
      </w:r>
      <w:r w:rsidR="00ED6BFC" w:rsidRPr="00ED6BFC">
        <w:t>Form 1099-NEC for 2022 must be in the mail or electronically filed by January 31, 2023. Don’t leave it until the last minute and risk penalties for not filing.</w:t>
      </w:r>
    </w:p>
    <w:p w14:paraId="76183235" w14:textId="77777777" w:rsidR="00ED6BFC" w:rsidRPr="00ED6BFC" w:rsidRDefault="00ED6BFC" w:rsidP="00ED6BFC">
      <w:r w:rsidRPr="00ED6BFC">
        <w:lastRenderedPageBreak/>
        <w:t> </w:t>
      </w:r>
    </w:p>
    <w:p w14:paraId="7060B525" w14:textId="090FC1E1" w:rsidR="00ED6BFC" w:rsidRPr="00ED6BFC" w:rsidRDefault="00ED6BFC" w:rsidP="00ED6BFC">
      <w:r w:rsidRPr="00ED6BFC">
        <w:t> </w:t>
      </w:r>
      <w:r w:rsidR="007A0505">
        <w:t xml:space="preserve">CLICK </w:t>
      </w:r>
      <w:hyperlink r:id="rId14" w:tgtFrame="_blank" w:history="1">
        <w:r w:rsidRPr="00ED6BFC">
          <w:rPr>
            <w:rStyle w:val="Hyperlink"/>
          </w:rPr>
          <w:t>Here</w:t>
        </w:r>
      </w:hyperlink>
      <w:r w:rsidRPr="00ED6BFC">
        <w:t> </w:t>
      </w:r>
      <w:r w:rsidR="007A0505">
        <w:t xml:space="preserve">to watch a video on this topic from Georgia Cumberland Conference if you prefer. </w:t>
      </w:r>
      <w:r w:rsidRPr="00ED6BFC">
        <w:br/>
      </w:r>
      <w:r w:rsidRPr="00ED6BFC">
        <w:br/>
      </w:r>
    </w:p>
    <w:p w14:paraId="3DCA9BC6" w14:textId="6E64BB3F" w:rsidR="00ED6BFC" w:rsidRDefault="00C9207D" w:rsidP="00ED6BFC">
      <w:r>
        <w:t xml:space="preserve">That is all for this topic, hopefully you are feeling a little more confident going into 1099 season! </w:t>
      </w:r>
      <w:r w:rsidR="00ED6BFC" w:rsidRPr="00ED6BFC">
        <w:t xml:space="preserve">And don't forget, we are here to help you with this. </w:t>
      </w:r>
    </w:p>
    <w:p w14:paraId="551AA287" w14:textId="40DA7E82" w:rsidR="008864B3" w:rsidRDefault="008864B3" w:rsidP="00ED6BFC"/>
    <w:p w14:paraId="68FAD5A9" w14:textId="77777777" w:rsidR="008864B3" w:rsidRDefault="008864B3" w:rsidP="008864B3">
      <w:r>
        <w:t>For assistance with 1099s or with other treasury questions please contact us:</w:t>
      </w:r>
    </w:p>
    <w:p w14:paraId="79E3B3D8" w14:textId="77777777" w:rsidR="008864B3" w:rsidRDefault="008864B3" w:rsidP="008864B3">
      <w:r>
        <w:t xml:space="preserve">Jewel Support in English: Rachel Linares, </w:t>
      </w:r>
      <w:hyperlink r:id="rId15" w:history="1">
        <w:r>
          <w:rPr>
            <w:rStyle w:val="Hyperlink"/>
          </w:rPr>
          <w:t>rlinares@njcsda.org</w:t>
        </w:r>
      </w:hyperlink>
      <w:r>
        <w:t xml:space="preserve"> 609-802-0864</w:t>
      </w:r>
    </w:p>
    <w:p w14:paraId="2F77648C" w14:textId="77777777" w:rsidR="008864B3" w:rsidRDefault="008864B3" w:rsidP="008864B3">
      <w:pPr>
        <w:rPr>
          <w:lang w:val="es-ES"/>
        </w:rPr>
      </w:pPr>
      <w:r>
        <w:rPr>
          <w:lang w:val="es-ES"/>
        </w:rPr>
        <w:t xml:space="preserve">Ayuda con Jewel en </w:t>
      </w:r>
      <w:proofErr w:type="gramStart"/>
      <w:r>
        <w:rPr>
          <w:lang w:val="es-ES"/>
        </w:rPr>
        <w:t>Español</w:t>
      </w:r>
      <w:proofErr w:type="gramEnd"/>
      <w:r>
        <w:rPr>
          <w:lang w:val="es-ES"/>
        </w:rPr>
        <w:t xml:space="preserve">: Edwin Rivera, </w:t>
      </w:r>
      <w:hyperlink r:id="rId16" w:history="1">
        <w:r>
          <w:rPr>
            <w:rStyle w:val="Hyperlink"/>
            <w:lang w:val="es-ES"/>
          </w:rPr>
          <w:t>erivera@njcsda.org</w:t>
        </w:r>
      </w:hyperlink>
      <w:r>
        <w:rPr>
          <w:lang w:val="es-ES"/>
        </w:rPr>
        <w:t xml:space="preserve"> 609-802-0857</w:t>
      </w:r>
    </w:p>
    <w:p w14:paraId="5EB6A814" w14:textId="77777777" w:rsidR="008864B3" w:rsidRPr="000A6F5D" w:rsidRDefault="008864B3" w:rsidP="00ED6BFC">
      <w:pPr>
        <w:rPr>
          <w:lang w:val="es-ES"/>
        </w:rPr>
      </w:pPr>
    </w:p>
    <w:p w14:paraId="4C2AB62F" w14:textId="77777777" w:rsidR="004A2EC0" w:rsidRPr="000A6F5D" w:rsidRDefault="004A2EC0" w:rsidP="00F069FA">
      <w:pPr>
        <w:rPr>
          <w:lang w:val="es-ES"/>
        </w:rPr>
      </w:pPr>
    </w:p>
    <w:p w14:paraId="6021FF62" w14:textId="77777777" w:rsidR="008E0920" w:rsidRPr="000A6F5D" w:rsidRDefault="008E0920">
      <w:pPr>
        <w:rPr>
          <w:lang w:val="es-ES"/>
        </w:rPr>
      </w:pPr>
    </w:p>
    <w:sectPr w:rsidR="008E0920" w:rsidRPr="000A6F5D" w:rsidSect="00826F6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A697B"/>
    <w:multiLevelType w:val="multilevel"/>
    <w:tmpl w:val="B8F4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051982"/>
    <w:multiLevelType w:val="multilevel"/>
    <w:tmpl w:val="7B1A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423ECF"/>
    <w:multiLevelType w:val="hybridMultilevel"/>
    <w:tmpl w:val="9FB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25190">
    <w:abstractNumId w:val="0"/>
  </w:num>
  <w:num w:numId="2" w16cid:durableId="59181460">
    <w:abstractNumId w:val="1"/>
  </w:num>
  <w:num w:numId="3" w16cid:durableId="522289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C9"/>
    <w:rsid w:val="00001F99"/>
    <w:rsid w:val="000841DD"/>
    <w:rsid w:val="000A6F5D"/>
    <w:rsid w:val="0019198A"/>
    <w:rsid w:val="001E00DB"/>
    <w:rsid w:val="001F4A07"/>
    <w:rsid w:val="00216310"/>
    <w:rsid w:val="002E0496"/>
    <w:rsid w:val="00355B71"/>
    <w:rsid w:val="003630AD"/>
    <w:rsid w:val="00393678"/>
    <w:rsid w:val="003C788E"/>
    <w:rsid w:val="004A2EC0"/>
    <w:rsid w:val="004F4163"/>
    <w:rsid w:val="00510604"/>
    <w:rsid w:val="005A4409"/>
    <w:rsid w:val="005D723A"/>
    <w:rsid w:val="0068468B"/>
    <w:rsid w:val="006E59EA"/>
    <w:rsid w:val="006F2754"/>
    <w:rsid w:val="00737E45"/>
    <w:rsid w:val="007A0505"/>
    <w:rsid w:val="00826F68"/>
    <w:rsid w:val="00851233"/>
    <w:rsid w:val="00857DC9"/>
    <w:rsid w:val="00864F85"/>
    <w:rsid w:val="008864B3"/>
    <w:rsid w:val="008C3238"/>
    <w:rsid w:val="008E0920"/>
    <w:rsid w:val="00971A8D"/>
    <w:rsid w:val="009776CE"/>
    <w:rsid w:val="009A10B5"/>
    <w:rsid w:val="009D7EC9"/>
    <w:rsid w:val="00A00A97"/>
    <w:rsid w:val="00A65B67"/>
    <w:rsid w:val="00BB5D6A"/>
    <w:rsid w:val="00C3655D"/>
    <w:rsid w:val="00C9207D"/>
    <w:rsid w:val="00CA5D89"/>
    <w:rsid w:val="00D53861"/>
    <w:rsid w:val="00D75F0C"/>
    <w:rsid w:val="00D8360F"/>
    <w:rsid w:val="00E8639A"/>
    <w:rsid w:val="00ED6BFC"/>
    <w:rsid w:val="00EE282F"/>
    <w:rsid w:val="00F069FA"/>
    <w:rsid w:val="00F4423E"/>
    <w:rsid w:val="00F8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BCC2"/>
  <w15:chartTrackingRefBased/>
  <w15:docId w15:val="{F4F879BE-BFA1-46EB-AD1E-902DC2F9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A07"/>
    <w:rPr>
      <w:color w:val="0563C1" w:themeColor="hyperlink"/>
      <w:u w:val="single"/>
    </w:rPr>
  </w:style>
  <w:style w:type="character" w:styleId="UnresolvedMention">
    <w:name w:val="Unresolved Mention"/>
    <w:basedOn w:val="DefaultParagraphFont"/>
    <w:uiPriority w:val="99"/>
    <w:semiHidden/>
    <w:unhideWhenUsed/>
    <w:rsid w:val="001F4A07"/>
    <w:rPr>
      <w:color w:val="605E5C"/>
      <w:shd w:val="clear" w:color="auto" w:fill="E1DFDD"/>
    </w:rPr>
  </w:style>
  <w:style w:type="character" w:styleId="FollowedHyperlink">
    <w:name w:val="FollowedHyperlink"/>
    <w:basedOn w:val="DefaultParagraphFont"/>
    <w:uiPriority w:val="99"/>
    <w:semiHidden/>
    <w:unhideWhenUsed/>
    <w:rsid w:val="005A4409"/>
    <w:rPr>
      <w:color w:val="954F72" w:themeColor="followedHyperlink"/>
      <w:u w:val="single"/>
    </w:rPr>
  </w:style>
  <w:style w:type="table" w:styleId="TableGrid">
    <w:name w:val="Table Grid"/>
    <w:basedOn w:val="TableNormal"/>
    <w:uiPriority w:val="39"/>
    <w:rsid w:val="00826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45705">
      <w:bodyDiv w:val="1"/>
      <w:marLeft w:val="0"/>
      <w:marRight w:val="0"/>
      <w:marTop w:val="0"/>
      <w:marBottom w:val="0"/>
      <w:divBdr>
        <w:top w:val="none" w:sz="0" w:space="0" w:color="auto"/>
        <w:left w:val="none" w:sz="0" w:space="0" w:color="auto"/>
        <w:bottom w:val="none" w:sz="0" w:space="0" w:color="auto"/>
        <w:right w:val="none" w:sz="0" w:space="0" w:color="auto"/>
      </w:divBdr>
    </w:div>
    <w:div w:id="273638623">
      <w:bodyDiv w:val="1"/>
      <w:marLeft w:val="0"/>
      <w:marRight w:val="0"/>
      <w:marTop w:val="0"/>
      <w:marBottom w:val="0"/>
      <w:divBdr>
        <w:top w:val="none" w:sz="0" w:space="0" w:color="auto"/>
        <w:left w:val="none" w:sz="0" w:space="0" w:color="auto"/>
        <w:bottom w:val="none" w:sz="0" w:space="0" w:color="auto"/>
        <w:right w:val="none" w:sz="0" w:space="0" w:color="auto"/>
      </w:divBdr>
      <w:divsChild>
        <w:div w:id="2145080301">
          <w:marLeft w:val="0"/>
          <w:marRight w:val="0"/>
          <w:marTop w:val="0"/>
          <w:marBottom w:val="0"/>
          <w:divBdr>
            <w:top w:val="none" w:sz="0" w:space="0" w:color="auto"/>
            <w:left w:val="none" w:sz="0" w:space="0" w:color="auto"/>
            <w:bottom w:val="none" w:sz="0" w:space="0" w:color="auto"/>
            <w:right w:val="none" w:sz="0" w:space="0" w:color="auto"/>
          </w:divBdr>
        </w:div>
      </w:divsChild>
    </w:div>
    <w:div w:id="1160346437">
      <w:bodyDiv w:val="1"/>
      <w:marLeft w:val="0"/>
      <w:marRight w:val="0"/>
      <w:marTop w:val="0"/>
      <w:marBottom w:val="0"/>
      <w:divBdr>
        <w:top w:val="none" w:sz="0" w:space="0" w:color="auto"/>
        <w:left w:val="none" w:sz="0" w:space="0" w:color="auto"/>
        <w:bottom w:val="none" w:sz="0" w:space="0" w:color="auto"/>
        <w:right w:val="none" w:sz="0" w:space="0" w:color="auto"/>
      </w:divBdr>
      <w:divsChild>
        <w:div w:id="81148183">
          <w:marLeft w:val="0"/>
          <w:marRight w:val="0"/>
          <w:marTop w:val="0"/>
          <w:marBottom w:val="0"/>
          <w:divBdr>
            <w:top w:val="none" w:sz="0" w:space="0" w:color="auto"/>
            <w:left w:val="none" w:sz="0" w:space="0" w:color="auto"/>
            <w:bottom w:val="none" w:sz="0" w:space="0" w:color="auto"/>
            <w:right w:val="none" w:sz="0" w:space="0" w:color="auto"/>
          </w:divBdr>
        </w:div>
      </w:divsChild>
    </w:div>
    <w:div w:id="1461609071">
      <w:bodyDiv w:val="1"/>
      <w:marLeft w:val="0"/>
      <w:marRight w:val="0"/>
      <w:marTop w:val="0"/>
      <w:marBottom w:val="0"/>
      <w:divBdr>
        <w:top w:val="none" w:sz="0" w:space="0" w:color="auto"/>
        <w:left w:val="none" w:sz="0" w:space="0" w:color="auto"/>
        <w:bottom w:val="none" w:sz="0" w:space="0" w:color="auto"/>
        <w:right w:val="none" w:sz="0" w:space="0" w:color="auto"/>
      </w:divBdr>
      <w:divsChild>
        <w:div w:id="747578145">
          <w:marLeft w:val="0"/>
          <w:marRight w:val="0"/>
          <w:marTop w:val="0"/>
          <w:marBottom w:val="0"/>
          <w:divBdr>
            <w:top w:val="none" w:sz="0" w:space="0" w:color="auto"/>
            <w:left w:val="none" w:sz="0" w:space="0" w:color="auto"/>
            <w:bottom w:val="none" w:sz="0" w:space="0" w:color="auto"/>
            <w:right w:val="none" w:sz="0" w:space="0" w:color="auto"/>
          </w:divBdr>
        </w:div>
        <w:div w:id="1179735071">
          <w:marLeft w:val="0"/>
          <w:marRight w:val="0"/>
          <w:marTop w:val="0"/>
          <w:marBottom w:val="0"/>
          <w:divBdr>
            <w:top w:val="none" w:sz="0" w:space="0" w:color="auto"/>
            <w:left w:val="none" w:sz="0" w:space="0" w:color="auto"/>
            <w:bottom w:val="none" w:sz="0" w:space="0" w:color="auto"/>
            <w:right w:val="none" w:sz="0" w:space="0" w:color="auto"/>
          </w:divBdr>
        </w:div>
        <w:div w:id="1032801157">
          <w:marLeft w:val="0"/>
          <w:marRight w:val="0"/>
          <w:marTop w:val="0"/>
          <w:marBottom w:val="0"/>
          <w:divBdr>
            <w:top w:val="none" w:sz="0" w:space="0" w:color="auto"/>
            <w:left w:val="none" w:sz="0" w:space="0" w:color="auto"/>
            <w:bottom w:val="none" w:sz="0" w:space="0" w:color="auto"/>
            <w:right w:val="none" w:sz="0" w:space="0" w:color="auto"/>
          </w:divBdr>
        </w:div>
        <w:div w:id="1027871699">
          <w:marLeft w:val="0"/>
          <w:marRight w:val="0"/>
          <w:marTop w:val="0"/>
          <w:marBottom w:val="0"/>
          <w:divBdr>
            <w:top w:val="none" w:sz="0" w:space="0" w:color="auto"/>
            <w:left w:val="none" w:sz="0" w:space="0" w:color="auto"/>
            <w:bottom w:val="none" w:sz="0" w:space="0" w:color="auto"/>
            <w:right w:val="none" w:sz="0" w:space="0" w:color="auto"/>
          </w:divBdr>
        </w:div>
        <w:div w:id="61953079">
          <w:marLeft w:val="0"/>
          <w:marRight w:val="0"/>
          <w:marTop w:val="0"/>
          <w:marBottom w:val="0"/>
          <w:divBdr>
            <w:top w:val="none" w:sz="0" w:space="0" w:color="auto"/>
            <w:left w:val="none" w:sz="0" w:space="0" w:color="auto"/>
            <w:bottom w:val="none" w:sz="0" w:space="0" w:color="auto"/>
            <w:right w:val="none" w:sz="0" w:space="0" w:color="auto"/>
          </w:divBdr>
        </w:div>
        <w:div w:id="1449086872">
          <w:marLeft w:val="0"/>
          <w:marRight w:val="0"/>
          <w:marTop w:val="0"/>
          <w:marBottom w:val="0"/>
          <w:divBdr>
            <w:top w:val="none" w:sz="0" w:space="0" w:color="auto"/>
            <w:left w:val="none" w:sz="0" w:space="0" w:color="auto"/>
            <w:bottom w:val="none" w:sz="0" w:space="0" w:color="auto"/>
            <w:right w:val="none" w:sz="0" w:space="0" w:color="auto"/>
          </w:divBdr>
        </w:div>
        <w:div w:id="404423735">
          <w:marLeft w:val="0"/>
          <w:marRight w:val="0"/>
          <w:marTop w:val="0"/>
          <w:marBottom w:val="0"/>
          <w:divBdr>
            <w:top w:val="none" w:sz="0" w:space="0" w:color="auto"/>
            <w:left w:val="none" w:sz="0" w:space="0" w:color="auto"/>
            <w:bottom w:val="none" w:sz="0" w:space="0" w:color="auto"/>
            <w:right w:val="none" w:sz="0" w:space="0" w:color="auto"/>
          </w:divBdr>
        </w:div>
        <w:div w:id="1202011694">
          <w:marLeft w:val="0"/>
          <w:marRight w:val="0"/>
          <w:marTop w:val="0"/>
          <w:marBottom w:val="0"/>
          <w:divBdr>
            <w:top w:val="none" w:sz="0" w:space="0" w:color="auto"/>
            <w:left w:val="none" w:sz="0" w:space="0" w:color="auto"/>
            <w:bottom w:val="none" w:sz="0" w:space="0" w:color="auto"/>
            <w:right w:val="none" w:sz="0" w:space="0" w:color="auto"/>
          </w:divBdr>
        </w:div>
        <w:div w:id="194655986">
          <w:marLeft w:val="0"/>
          <w:marRight w:val="0"/>
          <w:marTop w:val="0"/>
          <w:marBottom w:val="0"/>
          <w:divBdr>
            <w:top w:val="none" w:sz="0" w:space="0" w:color="auto"/>
            <w:left w:val="none" w:sz="0" w:space="0" w:color="auto"/>
            <w:bottom w:val="none" w:sz="0" w:space="0" w:color="auto"/>
            <w:right w:val="none" w:sz="0" w:space="0" w:color="auto"/>
          </w:divBdr>
        </w:div>
        <w:div w:id="172501273">
          <w:marLeft w:val="0"/>
          <w:marRight w:val="0"/>
          <w:marTop w:val="0"/>
          <w:marBottom w:val="0"/>
          <w:divBdr>
            <w:top w:val="none" w:sz="0" w:space="0" w:color="auto"/>
            <w:left w:val="none" w:sz="0" w:space="0" w:color="auto"/>
            <w:bottom w:val="none" w:sz="0" w:space="0" w:color="auto"/>
            <w:right w:val="none" w:sz="0" w:space="0" w:color="auto"/>
          </w:divBdr>
        </w:div>
        <w:div w:id="685982826">
          <w:marLeft w:val="0"/>
          <w:marRight w:val="0"/>
          <w:marTop w:val="0"/>
          <w:marBottom w:val="0"/>
          <w:divBdr>
            <w:top w:val="none" w:sz="0" w:space="0" w:color="auto"/>
            <w:left w:val="none" w:sz="0" w:space="0" w:color="auto"/>
            <w:bottom w:val="none" w:sz="0" w:space="0" w:color="auto"/>
            <w:right w:val="none" w:sz="0" w:space="0" w:color="auto"/>
          </w:divBdr>
        </w:div>
        <w:div w:id="738788941">
          <w:marLeft w:val="0"/>
          <w:marRight w:val="0"/>
          <w:marTop w:val="0"/>
          <w:marBottom w:val="0"/>
          <w:divBdr>
            <w:top w:val="none" w:sz="0" w:space="0" w:color="auto"/>
            <w:left w:val="none" w:sz="0" w:space="0" w:color="auto"/>
            <w:bottom w:val="none" w:sz="0" w:space="0" w:color="auto"/>
            <w:right w:val="none" w:sz="0" w:space="0" w:color="auto"/>
          </w:divBdr>
        </w:div>
        <w:div w:id="1348674745">
          <w:marLeft w:val="0"/>
          <w:marRight w:val="0"/>
          <w:marTop w:val="0"/>
          <w:marBottom w:val="0"/>
          <w:divBdr>
            <w:top w:val="none" w:sz="0" w:space="0" w:color="auto"/>
            <w:left w:val="none" w:sz="0" w:space="0" w:color="auto"/>
            <w:bottom w:val="none" w:sz="0" w:space="0" w:color="auto"/>
            <w:right w:val="none" w:sz="0" w:space="0" w:color="auto"/>
          </w:divBdr>
        </w:div>
      </w:divsChild>
    </w:div>
    <w:div w:id="1566527292">
      <w:bodyDiv w:val="1"/>
      <w:marLeft w:val="0"/>
      <w:marRight w:val="0"/>
      <w:marTop w:val="0"/>
      <w:marBottom w:val="0"/>
      <w:divBdr>
        <w:top w:val="none" w:sz="0" w:space="0" w:color="auto"/>
        <w:left w:val="none" w:sz="0" w:space="0" w:color="auto"/>
        <w:bottom w:val="none" w:sz="0" w:space="0" w:color="auto"/>
        <w:right w:val="none" w:sz="0" w:space="0" w:color="auto"/>
      </w:divBdr>
      <w:divsChild>
        <w:div w:id="318926404">
          <w:marLeft w:val="0"/>
          <w:marRight w:val="0"/>
          <w:marTop w:val="0"/>
          <w:marBottom w:val="0"/>
          <w:divBdr>
            <w:top w:val="none" w:sz="0" w:space="0" w:color="auto"/>
            <w:left w:val="none" w:sz="0" w:space="0" w:color="auto"/>
            <w:bottom w:val="none" w:sz="0" w:space="0" w:color="auto"/>
            <w:right w:val="none" w:sz="0" w:space="0" w:color="auto"/>
          </w:divBdr>
        </w:div>
        <w:div w:id="1208646288">
          <w:marLeft w:val="0"/>
          <w:marRight w:val="0"/>
          <w:marTop w:val="0"/>
          <w:marBottom w:val="0"/>
          <w:divBdr>
            <w:top w:val="none" w:sz="0" w:space="0" w:color="auto"/>
            <w:left w:val="none" w:sz="0" w:space="0" w:color="auto"/>
            <w:bottom w:val="none" w:sz="0" w:space="0" w:color="auto"/>
            <w:right w:val="none" w:sz="0" w:space="0" w:color="auto"/>
          </w:divBdr>
        </w:div>
        <w:div w:id="327054459">
          <w:marLeft w:val="0"/>
          <w:marRight w:val="0"/>
          <w:marTop w:val="0"/>
          <w:marBottom w:val="0"/>
          <w:divBdr>
            <w:top w:val="none" w:sz="0" w:space="0" w:color="auto"/>
            <w:left w:val="none" w:sz="0" w:space="0" w:color="auto"/>
            <w:bottom w:val="none" w:sz="0" w:space="0" w:color="auto"/>
            <w:right w:val="none" w:sz="0" w:space="0" w:color="auto"/>
          </w:divBdr>
        </w:div>
        <w:div w:id="860438869">
          <w:marLeft w:val="0"/>
          <w:marRight w:val="0"/>
          <w:marTop w:val="0"/>
          <w:marBottom w:val="0"/>
          <w:divBdr>
            <w:top w:val="none" w:sz="0" w:space="0" w:color="auto"/>
            <w:left w:val="none" w:sz="0" w:space="0" w:color="auto"/>
            <w:bottom w:val="none" w:sz="0" w:space="0" w:color="auto"/>
            <w:right w:val="none" w:sz="0" w:space="0" w:color="auto"/>
          </w:divBdr>
        </w:div>
        <w:div w:id="1958640252">
          <w:marLeft w:val="0"/>
          <w:marRight w:val="0"/>
          <w:marTop w:val="0"/>
          <w:marBottom w:val="0"/>
          <w:divBdr>
            <w:top w:val="none" w:sz="0" w:space="0" w:color="auto"/>
            <w:left w:val="none" w:sz="0" w:space="0" w:color="auto"/>
            <w:bottom w:val="none" w:sz="0" w:space="0" w:color="auto"/>
            <w:right w:val="none" w:sz="0" w:space="0" w:color="auto"/>
          </w:divBdr>
        </w:div>
        <w:div w:id="98108904">
          <w:marLeft w:val="0"/>
          <w:marRight w:val="0"/>
          <w:marTop w:val="0"/>
          <w:marBottom w:val="0"/>
          <w:divBdr>
            <w:top w:val="none" w:sz="0" w:space="0" w:color="auto"/>
            <w:left w:val="none" w:sz="0" w:space="0" w:color="auto"/>
            <w:bottom w:val="none" w:sz="0" w:space="0" w:color="auto"/>
            <w:right w:val="none" w:sz="0" w:space="0" w:color="auto"/>
          </w:divBdr>
        </w:div>
        <w:div w:id="786242145">
          <w:marLeft w:val="0"/>
          <w:marRight w:val="0"/>
          <w:marTop w:val="0"/>
          <w:marBottom w:val="0"/>
          <w:divBdr>
            <w:top w:val="none" w:sz="0" w:space="0" w:color="auto"/>
            <w:left w:val="none" w:sz="0" w:space="0" w:color="auto"/>
            <w:bottom w:val="none" w:sz="0" w:space="0" w:color="auto"/>
            <w:right w:val="none" w:sz="0" w:space="0" w:color="auto"/>
          </w:divBdr>
        </w:div>
        <w:div w:id="390420899">
          <w:marLeft w:val="0"/>
          <w:marRight w:val="0"/>
          <w:marTop w:val="0"/>
          <w:marBottom w:val="0"/>
          <w:divBdr>
            <w:top w:val="none" w:sz="0" w:space="0" w:color="auto"/>
            <w:left w:val="none" w:sz="0" w:space="0" w:color="auto"/>
            <w:bottom w:val="none" w:sz="0" w:space="0" w:color="auto"/>
            <w:right w:val="none" w:sz="0" w:space="0" w:color="auto"/>
          </w:divBdr>
        </w:div>
        <w:div w:id="1532377297">
          <w:marLeft w:val="0"/>
          <w:marRight w:val="0"/>
          <w:marTop w:val="0"/>
          <w:marBottom w:val="0"/>
          <w:divBdr>
            <w:top w:val="none" w:sz="0" w:space="0" w:color="auto"/>
            <w:left w:val="none" w:sz="0" w:space="0" w:color="auto"/>
            <w:bottom w:val="none" w:sz="0" w:space="0" w:color="auto"/>
            <w:right w:val="none" w:sz="0" w:space="0" w:color="auto"/>
          </w:divBdr>
        </w:div>
        <w:div w:id="1267467753">
          <w:marLeft w:val="0"/>
          <w:marRight w:val="0"/>
          <w:marTop w:val="0"/>
          <w:marBottom w:val="0"/>
          <w:divBdr>
            <w:top w:val="none" w:sz="0" w:space="0" w:color="auto"/>
            <w:left w:val="none" w:sz="0" w:space="0" w:color="auto"/>
            <w:bottom w:val="none" w:sz="0" w:space="0" w:color="auto"/>
            <w:right w:val="none" w:sz="0" w:space="0" w:color="auto"/>
          </w:divBdr>
        </w:div>
        <w:div w:id="1396011520">
          <w:marLeft w:val="0"/>
          <w:marRight w:val="0"/>
          <w:marTop w:val="0"/>
          <w:marBottom w:val="0"/>
          <w:divBdr>
            <w:top w:val="none" w:sz="0" w:space="0" w:color="auto"/>
            <w:left w:val="none" w:sz="0" w:space="0" w:color="auto"/>
            <w:bottom w:val="none" w:sz="0" w:space="0" w:color="auto"/>
            <w:right w:val="none" w:sz="0" w:space="0" w:color="auto"/>
          </w:divBdr>
        </w:div>
        <w:div w:id="394208967">
          <w:marLeft w:val="0"/>
          <w:marRight w:val="0"/>
          <w:marTop w:val="0"/>
          <w:marBottom w:val="0"/>
          <w:divBdr>
            <w:top w:val="none" w:sz="0" w:space="0" w:color="auto"/>
            <w:left w:val="none" w:sz="0" w:space="0" w:color="auto"/>
            <w:bottom w:val="none" w:sz="0" w:space="0" w:color="auto"/>
            <w:right w:val="none" w:sz="0" w:space="0" w:color="auto"/>
          </w:divBdr>
        </w:div>
        <w:div w:id="842671199">
          <w:marLeft w:val="0"/>
          <w:marRight w:val="0"/>
          <w:marTop w:val="0"/>
          <w:marBottom w:val="0"/>
          <w:divBdr>
            <w:top w:val="none" w:sz="0" w:space="0" w:color="auto"/>
            <w:left w:val="none" w:sz="0" w:space="0" w:color="auto"/>
            <w:bottom w:val="none" w:sz="0" w:space="0" w:color="auto"/>
            <w:right w:val="none" w:sz="0" w:space="0" w:color="auto"/>
          </w:divBdr>
        </w:div>
      </w:divsChild>
    </w:div>
    <w:div w:id="15863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99364196" TargetMode="External"/><Relationship Id="rId13" Type="http://schemas.openxmlformats.org/officeDocument/2006/relationships/hyperlink" Target="https://www.1099onlin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vera@njcsda.org" TargetMode="External"/><Relationship Id="rId12" Type="http://schemas.openxmlformats.org/officeDocument/2006/relationships/hyperlink" Target="https://www.tax1099.com/1099-forms/efile-1099-misc-for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rivera@njcsda.org" TargetMode="External"/><Relationship Id="rId1" Type="http://schemas.openxmlformats.org/officeDocument/2006/relationships/numbering" Target="numbering.xml"/><Relationship Id="rId6" Type="http://schemas.openxmlformats.org/officeDocument/2006/relationships/hyperlink" Target="mailto:rlinares@njcsda.org" TargetMode="External"/><Relationship Id="rId11" Type="http://schemas.openxmlformats.org/officeDocument/2006/relationships/hyperlink" Target="https://www.efile1099now.com/" TargetMode="External"/><Relationship Id="rId5" Type="http://schemas.openxmlformats.org/officeDocument/2006/relationships/hyperlink" Target="https://vimeo.com/499364061" TargetMode="External"/><Relationship Id="rId15" Type="http://schemas.openxmlformats.org/officeDocument/2006/relationships/hyperlink" Target="mailto:rlinares@njcsda.org" TargetMode="External"/><Relationship Id="rId10" Type="http://schemas.openxmlformats.org/officeDocument/2006/relationships/hyperlink" Target="mailto:erivera@njcsda.org" TargetMode="External"/><Relationship Id="rId4" Type="http://schemas.openxmlformats.org/officeDocument/2006/relationships/webSettings" Target="webSettings.xml"/><Relationship Id="rId9" Type="http://schemas.openxmlformats.org/officeDocument/2006/relationships/hyperlink" Target="mailto:rlinares@njcsda.org" TargetMode="External"/><Relationship Id="rId14" Type="http://schemas.openxmlformats.org/officeDocument/2006/relationships/hyperlink" Target="https://vimeo.com/499364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1540</Words>
  <Characters>8784</Characters>
  <Application>Microsoft Office Word</Application>
  <DocSecurity>0</DocSecurity>
  <Lines>73</Lines>
  <Paragraphs>20</Paragraphs>
  <ScaleCrop>false</ScaleCrop>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Linares</dc:creator>
  <cp:keywords/>
  <dc:description/>
  <cp:lastModifiedBy>Rachel Linares</cp:lastModifiedBy>
  <cp:revision>49</cp:revision>
  <dcterms:created xsi:type="dcterms:W3CDTF">2022-12-06T20:27:00Z</dcterms:created>
  <dcterms:modified xsi:type="dcterms:W3CDTF">2022-12-08T22:54:00Z</dcterms:modified>
</cp:coreProperties>
</file>